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138"/>
      </w:tblGrid>
      <w:tr w:rsidR="004365B6">
        <w:tc>
          <w:tcPr>
            <w:tcW w:w="4644" w:type="dxa"/>
            <w:shd w:val="clear" w:color="auto" w:fill="auto"/>
          </w:tcPr>
          <w:p w:rsidR="004365B6" w:rsidRDefault="004365B6">
            <w:pPr>
              <w:pageBreakBefore/>
              <w:tabs>
                <w:tab w:val="left" w:pos="696"/>
              </w:tabs>
              <w:spacing w:line="276" w:lineRule="auto"/>
              <w:jc w:val="both"/>
              <w:rPr>
                <w:b/>
                <w:sz w:val="26"/>
              </w:rPr>
            </w:pPr>
          </w:p>
        </w:tc>
        <w:tc>
          <w:tcPr>
            <w:tcW w:w="5138" w:type="dxa"/>
            <w:shd w:val="clear" w:color="auto" w:fill="auto"/>
          </w:tcPr>
          <w:p w:rsidR="004365B6" w:rsidRDefault="004365B6">
            <w:pPr>
              <w:spacing w:line="276" w:lineRule="auto"/>
              <w:ind w:left="1735"/>
              <w:jc w:val="both"/>
            </w:pPr>
          </w:p>
        </w:tc>
      </w:tr>
    </w:tbl>
    <w:p w:rsidR="004365B6" w:rsidRDefault="00126334" w:rsidP="00E86FDD">
      <w:pPr>
        <w:spacing w:line="276" w:lineRule="auto"/>
        <w:jc w:val="center"/>
        <w:rPr>
          <w:sz w:val="26"/>
        </w:rPr>
      </w:pPr>
      <w:r>
        <w:rPr>
          <w:b/>
          <w:sz w:val="26"/>
        </w:rPr>
        <w:t xml:space="preserve">Правила внутреннего распорядка </w:t>
      </w:r>
      <w:r>
        <w:rPr>
          <w:b/>
          <w:sz w:val="26"/>
          <w:highlight w:val="yellow"/>
        </w:rPr>
        <w:t xml:space="preserve"> </w:t>
      </w:r>
      <w:r>
        <w:rPr>
          <w:b/>
          <w:sz w:val="26"/>
          <w:highlight w:val="yellow"/>
        </w:rPr>
        <w:br/>
      </w:r>
      <w:r>
        <w:rPr>
          <w:b/>
          <w:sz w:val="26"/>
        </w:rPr>
        <w:t>получателей социальных у</w:t>
      </w:r>
      <w:r w:rsidR="00944A9D">
        <w:rPr>
          <w:b/>
          <w:sz w:val="26"/>
        </w:rPr>
        <w:t xml:space="preserve">слуг в стационарной форме </w:t>
      </w:r>
      <w:r w:rsidR="00944A9D">
        <w:rPr>
          <w:b/>
          <w:sz w:val="26"/>
        </w:rPr>
        <w:br/>
        <w:t>в ГБ</w:t>
      </w:r>
      <w:r>
        <w:rPr>
          <w:b/>
          <w:sz w:val="26"/>
        </w:rPr>
        <w:t>У А</w:t>
      </w:r>
      <w:r w:rsidR="00944A9D">
        <w:rPr>
          <w:b/>
          <w:sz w:val="26"/>
        </w:rPr>
        <w:t>О «Северодвинский центр содействия семейному устройству «Олененок</w:t>
      </w:r>
      <w:r>
        <w:rPr>
          <w:b/>
          <w:sz w:val="26"/>
        </w:rPr>
        <w:t>»</w:t>
      </w:r>
    </w:p>
    <w:p w:rsidR="004365B6" w:rsidRDefault="004365B6">
      <w:pPr>
        <w:spacing w:line="276" w:lineRule="auto"/>
        <w:ind w:left="289" w:right="159"/>
        <w:jc w:val="both"/>
        <w:rPr>
          <w:sz w:val="26"/>
        </w:rPr>
      </w:pPr>
    </w:p>
    <w:p w:rsidR="004365B6" w:rsidRDefault="00126334">
      <w:pPr>
        <w:numPr>
          <w:ilvl w:val="0"/>
          <w:numId w:val="1"/>
        </w:numPr>
        <w:jc w:val="center"/>
        <w:rPr>
          <w:b/>
          <w:sz w:val="26"/>
        </w:rPr>
      </w:pPr>
      <w:r>
        <w:rPr>
          <w:b/>
          <w:sz w:val="26"/>
        </w:rPr>
        <w:t>Общие положения</w:t>
      </w:r>
    </w:p>
    <w:p w:rsidR="004365B6" w:rsidRDefault="004365B6">
      <w:pPr>
        <w:rPr>
          <w:b/>
          <w:sz w:val="26"/>
        </w:rPr>
      </w:pPr>
    </w:p>
    <w:p w:rsidR="004365B6" w:rsidRPr="00944A9D" w:rsidRDefault="00126334" w:rsidP="00944A9D">
      <w:pPr>
        <w:pStyle w:val="ac"/>
        <w:numPr>
          <w:ilvl w:val="1"/>
          <w:numId w:val="2"/>
        </w:numPr>
        <w:jc w:val="both"/>
        <w:rPr>
          <w:sz w:val="26"/>
        </w:rPr>
      </w:pPr>
      <w:proofErr w:type="gramStart"/>
      <w:r w:rsidRPr="00944A9D">
        <w:rPr>
          <w:sz w:val="26"/>
        </w:rPr>
        <w:t xml:space="preserve">Настоящие </w:t>
      </w:r>
      <w:r w:rsidRPr="00944A9D">
        <w:rPr>
          <w:sz w:val="26"/>
        </w:rPr>
        <w:t>правила внутреннего распорядка</w:t>
      </w:r>
      <w:r w:rsidRPr="00944A9D">
        <w:rPr>
          <w:sz w:val="26"/>
        </w:rPr>
        <w:t xml:space="preserve"> получателей социальных услуг в </w:t>
      </w:r>
      <w:r w:rsidRPr="00944A9D">
        <w:rPr>
          <w:sz w:val="26"/>
        </w:rPr>
        <w:t>стационарной форме</w:t>
      </w:r>
      <w:r w:rsidRPr="00944A9D">
        <w:rPr>
          <w:b/>
          <w:sz w:val="26"/>
        </w:rPr>
        <w:t xml:space="preserve"> </w:t>
      </w:r>
      <w:r w:rsidRPr="00944A9D">
        <w:rPr>
          <w:sz w:val="26"/>
        </w:rPr>
        <w:t xml:space="preserve">в </w:t>
      </w:r>
      <w:r w:rsidR="00944A9D" w:rsidRPr="00944A9D">
        <w:rPr>
          <w:sz w:val="26"/>
        </w:rPr>
        <w:t>ГБУ АО «Северодвинский центр содействия семейному устройству «Олен</w:t>
      </w:r>
      <w:bookmarkStart w:id="0" w:name="_GoBack"/>
      <w:bookmarkEnd w:id="0"/>
      <w:r w:rsidR="00944A9D" w:rsidRPr="00944A9D">
        <w:rPr>
          <w:sz w:val="26"/>
        </w:rPr>
        <w:t>енок»</w:t>
      </w:r>
      <w:r w:rsidRPr="00944A9D">
        <w:rPr>
          <w:sz w:val="26"/>
        </w:rPr>
        <w:t xml:space="preserve"> (далее - правила) разработаны в соответствии с Конвенцией ООН о правах ребенка, Конституцией Российской Федерации, Семейным кодексом </w:t>
      </w:r>
      <w:r w:rsidRPr="00944A9D">
        <w:rPr>
          <w:sz w:val="26"/>
        </w:rPr>
        <w:t>Российской Федерации, Федеральным законом от 28 декабря 2013 года № 442-ФЗ «Об основах социального обслуживания граждан в Российской Федерации», Федеральным законом от 24 июня 1995 года</w:t>
      </w:r>
      <w:proofErr w:type="gramEnd"/>
      <w:r w:rsidRPr="00944A9D">
        <w:rPr>
          <w:sz w:val="26"/>
        </w:rPr>
        <w:t xml:space="preserve"> №</w:t>
      </w:r>
      <w:proofErr w:type="gramStart"/>
      <w:r w:rsidRPr="00944A9D">
        <w:rPr>
          <w:sz w:val="26"/>
        </w:rPr>
        <w:t>120-ФЗ «Об основах системы профилактики безнадзорности и правонарушен</w:t>
      </w:r>
      <w:r w:rsidRPr="00944A9D">
        <w:rPr>
          <w:sz w:val="26"/>
        </w:rPr>
        <w:t>ий несовершеннолетних», Федеральным законом от 24 июля 1998 года № 124-ФЗ «Об основных гарантиях прав ребенка в Российской Федерации», постановлением Правительства Российской Федерации от 27 ноября 2000 года № 896 «Об утверждении примерных положений о спец</w:t>
      </w:r>
      <w:r w:rsidRPr="00944A9D">
        <w:rPr>
          <w:sz w:val="26"/>
        </w:rPr>
        <w:t>иализированных учреждениях для несовершеннолетних, нуждающихся в социальной реабилитации», иными нормативно-правовыми актами, регламентирующими деятельность учреждения в сфере социального обслуживания несовершеннолетних граждан</w:t>
      </w:r>
      <w:proofErr w:type="gramEnd"/>
      <w:r w:rsidRPr="00944A9D">
        <w:rPr>
          <w:sz w:val="26"/>
        </w:rPr>
        <w:t xml:space="preserve">, а также уставом </w:t>
      </w:r>
      <w:r w:rsidR="00944A9D" w:rsidRPr="00944A9D">
        <w:rPr>
          <w:sz w:val="26"/>
        </w:rPr>
        <w:t xml:space="preserve">ГБУ АО «Северодвинский центр содействия семейному устройству «Олененок» </w:t>
      </w:r>
      <w:r w:rsidRPr="00944A9D">
        <w:rPr>
          <w:sz w:val="26"/>
        </w:rPr>
        <w:t>(далее – учреждение).</w:t>
      </w:r>
    </w:p>
    <w:p w:rsidR="004365B6" w:rsidRDefault="00126334">
      <w:pPr>
        <w:numPr>
          <w:ilvl w:val="1"/>
          <w:numId w:val="2"/>
        </w:numPr>
        <w:ind w:left="0" w:firstLine="709"/>
        <w:jc w:val="both"/>
        <w:rPr>
          <w:sz w:val="26"/>
        </w:rPr>
      </w:pPr>
      <w:r>
        <w:rPr>
          <w:sz w:val="26"/>
        </w:rPr>
        <w:t>Настоящие правила регламентируют внутренний распорядок получателей социальных услуг в стационарной форме</w:t>
      </w:r>
      <w:r>
        <w:rPr>
          <w:b/>
          <w:sz w:val="26"/>
        </w:rPr>
        <w:t xml:space="preserve"> </w:t>
      </w:r>
      <w:r>
        <w:rPr>
          <w:sz w:val="26"/>
        </w:rPr>
        <w:t>в учреждении в период благоприятной эпидемиологической обстановки в регионе с целью реализации полож</w:t>
      </w:r>
      <w:r>
        <w:rPr>
          <w:sz w:val="26"/>
        </w:rPr>
        <w:t xml:space="preserve">ений нормативных правовых актов Российской Федерации, соблюдения прав и свобод участников </w:t>
      </w:r>
      <w:proofErr w:type="spellStart"/>
      <w:r>
        <w:rPr>
          <w:sz w:val="26"/>
        </w:rPr>
        <w:t>воспитательно</w:t>
      </w:r>
      <w:proofErr w:type="spellEnd"/>
      <w:r>
        <w:rPr>
          <w:sz w:val="26"/>
        </w:rPr>
        <w:t>-реабилитационного процесса, развития личностных качеств несовершеннолетних.</w:t>
      </w:r>
    </w:p>
    <w:p w:rsidR="004365B6" w:rsidRDefault="00126334">
      <w:pPr>
        <w:numPr>
          <w:ilvl w:val="1"/>
          <w:numId w:val="2"/>
        </w:numPr>
        <w:ind w:left="0" w:firstLine="709"/>
        <w:jc w:val="both"/>
        <w:rPr>
          <w:sz w:val="26"/>
        </w:rPr>
      </w:pPr>
      <w:r>
        <w:rPr>
          <w:sz w:val="26"/>
        </w:rPr>
        <w:t xml:space="preserve">Правила устанавливают требования к поведению получателей социальных услуг в </w:t>
      </w:r>
      <w:r>
        <w:rPr>
          <w:sz w:val="26"/>
        </w:rPr>
        <w:t>стационарной форме</w:t>
      </w:r>
      <w:r>
        <w:rPr>
          <w:b/>
          <w:sz w:val="26"/>
        </w:rPr>
        <w:t xml:space="preserve"> </w:t>
      </w:r>
      <w:r>
        <w:rPr>
          <w:sz w:val="26"/>
        </w:rPr>
        <w:t>во время нахождения в учреждении, во время мероприятий с их участием, а также основания и порядок привлечения к дисциплинарной ответственности и представления к поощрению.</w:t>
      </w:r>
    </w:p>
    <w:p w:rsidR="004365B6" w:rsidRDefault="00126334">
      <w:pPr>
        <w:numPr>
          <w:ilvl w:val="1"/>
          <w:numId w:val="2"/>
        </w:numPr>
        <w:ind w:left="0" w:firstLine="709"/>
        <w:jc w:val="both"/>
        <w:rPr>
          <w:sz w:val="26"/>
        </w:rPr>
      </w:pPr>
      <w:r>
        <w:rPr>
          <w:sz w:val="26"/>
        </w:rPr>
        <w:t>Под получателями социальных услуг в стационарной форме в данном п</w:t>
      </w:r>
      <w:r>
        <w:rPr>
          <w:sz w:val="26"/>
        </w:rPr>
        <w:t xml:space="preserve">оложении следует понимать несовершеннолетних в возрасте от 3 до 18 лет, из числа предусмотренных ч. 2 ст. 13 Федерального закона от 24.06.1999 № 120-ФЗ «Об основах системы профилактики безнадзорности и правонарушений несовершеннолетних». </w:t>
      </w:r>
    </w:p>
    <w:p w:rsidR="004365B6" w:rsidRDefault="00126334">
      <w:pPr>
        <w:numPr>
          <w:ilvl w:val="1"/>
          <w:numId w:val="2"/>
        </w:numPr>
        <w:ind w:left="0" w:firstLine="709"/>
        <w:jc w:val="both"/>
        <w:rPr>
          <w:sz w:val="26"/>
        </w:rPr>
      </w:pPr>
      <w:r>
        <w:rPr>
          <w:sz w:val="26"/>
        </w:rPr>
        <w:t>Поведение получат</w:t>
      </w:r>
      <w:r>
        <w:rPr>
          <w:sz w:val="26"/>
        </w:rPr>
        <w:t>елей социальных услуг в стационарной форме</w:t>
      </w:r>
      <w:r>
        <w:rPr>
          <w:b/>
          <w:sz w:val="26"/>
        </w:rPr>
        <w:t xml:space="preserve"> </w:t>
      </w:r>
      <w:r>
        <w:rPr>
          <w:sz w:val="26"/>
        </w:rPr>
        <w:t>учреждения регламентируется нормативными правовыми актами РФ, локальными нормативными актами учреждения, нормами морали и нравственности, нормами делового этикета.</w:t>
      </w:r>
    </w:p>
    <w:p w:rsidR="004365B6" w:rsidRDefault="00126334">
      <w:pPr>
        <w:numPr>
          <w:ilvl w:val="1"/>
          <w:numId w:val="2"/>
        </w:numPr>
        <w:ind w:left="0" w:firstLine="709"/>
        <w:jc w:val="both"/>
        <w:rPr>
          <w:sz w:val="26"/>
        </w:rPr>
      </w:pPr>
      <w:r>
        <w:rPr>
          <w:sz w:val="26"/>
        </w:rPr>
        <w:t xml:space="preserve">Дисциплина в учреждении поддерживается на основе </w:t>
      </w:r>
      <w:r>
        <w:rPr>
          <w:sz w:val="26"/>
        </w:rPr>
        <w:t>сотрудничества, уважения личности, приоритета общечеловеческих ценностей несовершеннолетних, педагогических и иных работников учреждения. Применение физического и (или) психического насилия по отношению к несовершеннолетним не допускается.</w:t>
      </w:r>
    </w:p>
    <w:p w:rsidR="004365B6" w:rsidRDefault="00126334">
      <w:pPr>
        <w:numPr>
          <w:ilvl w:val="1"/>
          <w:numId w:val="2"/>
        </w:numPr>
        <w:ind w:left="0" w:firstLine="709"/>
        <w:jc w:val="both"/>
        <w:rPr>
          <w:sz w:val="26"/>
        </w:rPr>
      </w:pPr>
      <w:r>
        <w:rPr>
          <w:noProof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page">
              <wp:posOffset>7630794</wp:posOffset>
            </wp:positionH>
            <wp:positionV relativeFrom="page">
              <wp:posOffset>4703445</wp:posOffset>
            </wp:positionV>
            <wp:extent cx="13970" cy="457200"/>
            <wp:effectExtent l="0" t="0" r="0" b="0"/>
            <wp:wrapSquare wrapText="bothSides" distL="114935" distR="1149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397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Правила распрос</w:t>
      </w:r>
      <w:r>
        <w:rPr>
          <w:sz w:val="26"/>
        </w:rPr>
        <w:t>траняются на получателей социальных услуг в стационарной форме</w:t>
      </w:r>
      <w:r>
        <w:rPr>
          <w:b/>
          <w:sz w:val="26"/>
        </w:rPr>
        <w:t xml:space="preserve"> </w:t>
      </w:r>
      <w:r>
        <w:rPr>
          <w:sz w:val="26"/>
        </w:rPr>
        <w:t>учреждения.</w:t>
      </w:r>
    </w:p>
    <w:p w:rsidR="004365B6" w:rsidRDefault="00126334">
      <w:pPr>
        <w:numPr>
          <w:ilvl w:val="1"/>
          <w:numId w:val="2"/>
        </w:numPr>
        <w:ind w:left="0" w:firstLine="709"/>
        <w:jc w:val="both"/>
        <w:rPr>
          <w:sz w:val="26"/>
        </w:rPr>
      </w:pPr>
      <w:r>
        <w:rPr>
          <w:sz w:val="26"/>
        </w:rPr>
        <w:lastRenderedPageBreak/>
        <w:t>Правила вступают в силу со дня их утверждения директором учреждения. Иные локальные нормативные акты учреждения, принятые и (или) утвержденные до вступления в силу настоящих правил,</w:t>
      </w:r>
      <w:r>
        <w:rPr>
          <w:sz w:val="26"/>
        </w:rPr>
        <w:t xml:space="preserve"> применяются в части, не противоречащей действующему законодательству и настоящим правилам.</w:t>
      </w: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126334">
      <w:pPr>
        <w:jc w:val="center"/>
        <w:rPr>
          <w:b/>
          <w:sz w:val="26"/>
        </w:rPr>
      </w:pPr>
      <w:r>
        <w:rPr>
          <w:b/>
          <w:sz w:val="26"/>
        </w:rPr>
        <w:t xml:space="preserve">2. Организация социального обслуживания </w:t>
      </w:r>
      <w:r>
        <w:rPr>
          <w:b/>
          <w:sz w:val="26"/>
        </w:rPr>
        <w:br/>
        <w:t>получателей социальных услуг в стационарной форме</w:t>
      </w:r>
    </w:p>
    <w:p w:rsidR="004365B6" w:rsidRDefault="004365B6">
      <w:pPr>
        <w:ind w:firstLine="709"/>
        <w:jc w:val="center"/>
        <w:rPr>
          <w:b/>
          <w:sz w:val="26"/>
        </w:rPr>
      </w:pPr>
    </w:p>
    <w:p w:rsidR="004365B6" w:rsidRDefault="00126334">
      <w:pPr>
        <w:ind w:firstLine="709"/>
        <w:jc w:val="both"/>
        <w:rPr>
          <w:rStyle w:val="blk0"/>
          <w:sz w:val="26"/>
        </w:rPr>
      </w:pPr>
      <w:r>
        <w:rPr>
          <w:sz w:val="26"/>
        </w:rPr>
        <w:t>2.1. В учреждение в соответствии с установленным порядком круглосуточно</w:t>
      </w:r>
      <w:r>
        <w:rPr>
          <w:sz w:val="26"/>
        </w:rPr>
        <w:t xml:space="preserve"> принимаются несовершеннолетние в возрасте от 3 до 18 лет из числа: </w:t>
      </w:r>
    </w:p>
    <w:p w:rsidR="004365B6" w:rsidRDefault="00126334">
      <w:pPr>
        <w:ind w:firstLine="709"/>
        <w:jc w:val="both"/>
        <w:rPr>
          <w:rStyle w:val="blk0"/>
          <w:sz w:val="26"/>
        </w:rPr>
      </w:pPr>
      <w:proofErr w:type="gramStart"/>
      <w:r>
        <w:rPr>
          <w:rStyle w:val="blk0"/>
          <w:sz w:val="26"/>
        </w:rPr>
        <w:t>1) оставшиеся без попечения родителей или иных </w:t>
      </w:r>
      <w:hyperlink r:id="rId9" w:history="1">
        <w:r>
          <w:rPr>
            <w:rStyle w:val="af0"/>
            <w:color w:val="000000"/>
            <w:sz w:val="26"/>
            <w:u w:val="none"/>
          </w:rPr>
          <w:t>законных представителей</w:t>
        </w:r>
      </w:hyperlink>
      <w:r>
        <w:rPr>
          <w:rStyle w:val="blk0"/>
          <w:sz w:val="26"/>
        </w:rPr>
        <w:t>;</w:t>
      </w:r>
      <w:proofErr w:type="gramEnd"/>
    </w:p>
    <w:p w:rsidR="004365B6" w:rsidRDefault="00126334">
      <w:pPr>
        <w:ind w:firstLine="709"/>
        <w:jc w:val="both"/>
        <w:rPr>
          <w:rStyle w:val="blk0"/>
          <w:sz w:val="26"/>
        </w:rPr>
      </w:pPr>
      <w:bookmarkStart w:id="1" w:name="dst100117"/>
      <w:bookmarkEnd w:id="1"/>
      <w:r>
        <w:rPr>
          <w:rStyle w:val="blk0"/>
          <w:sz w:val="26"/>
        </w:rPr>
        <w:t xml:space="preserve">2) </w:t>
      </w:r>
      <w:proofErr w:type="gramStart"/>
      <w:r>
        <w:rPr>
          <w:rStyle w:val="blk0"/>
          <w:sz w:val="26"/>
        </w:rPr>
        <w:t>проживающие</w:t>
      </w:r>
      <w:proofErr w:type="gramEnd"/>
      <w:r>
        <w:rPr>
          <w:rStyle w:val="blk0"/>
          <w:sz w:val="26"/>
        </w:rPr>
        <w:t xml:space="preserve"> в семьях, находящихся в социально опасном положении;</w:t>
      </w:r>
    </w:p>
    <w:p w:rsidR="004365B6" w:rsidRDefault="00126334">
      <w:pPr>
        <w:ind w:firstLine="709"/>
        <w:jc w:val="both"/>
        <w:rPr>
          <w:rStyle w:val="blk0"/>
          <w:sz w:val="26"/>
        </w:rPr>
      </w:pPr>
      <w:bookmarkStart w:id="2" w:name="dst100118"/>
      <w:bookmarkEnd w:id="2"/>
      <w:r>
        <w:rPr>
          <w:rStyle w:val="blk0"/>
          <w:sz w:val="26"/>
        </w:rPr>
        <w:t>3) заблудившиеся или подкинутые;</w:t>
      </w:r>
    </w:p>
    <w:p w:rsidR="004365B6" w:rsidRDefault="00126334">
      <w:pPr>
        <w:ind w:firstLine="709"/>
        <w:jc w:val="both"/>
        <w:rPr>
          <w:rStyle w:val="blk0"/>
          <w:sz w:val="26"/>
        </w:rPr>
      </w:pPr>
      <w:bookmarkStart w:id="3" w:name="dst100119"/>
      <w:bookmarkStart w:id="4" w:name="dst125"/>
      <w:bookmarkEnd w:id="3"/>
      <w:bookmarkEnd w:id="4"/>
      <w:r>
        <w:rPr>
          <w:rStyle w:val="blk0"/>
          <w:sz w:val="26"/>
        </w:rPr>
        <w:t>4) самовольно оставившие семью, самовольно ушедшие из организаций для детей-сирот и детей, оставшихся без попечения родителей, за исключением лиц, само</w:t>
      </w:r>
      <w:r>
        <w:rPr>
          <w:rStyle w:val="blk0"/>
          <w:sz w:val="26"/>
        </w:rPr>
        <w:t>вольно ушедших из специальных учебно-воспитательных учреждений закрытого типа;</w:t>
      </w:r>
    </w:p>
    <w:p w:rsidR="004365B6" w:rsidRDefault="00126334">
      <w:pPr>
        <w:ind w:firstLine="709"/>
        <w:jc w:val="both"/>
        <w:rPr>
          <w:rStyle w:val="blk0"/>
          <w:sz w:val="26"/>
        </w:rPr>
      </w:pPr>
      <w:bookmarkStart w:id="5" w:name="dst100120"/>
      <w:bookmarkEnd w:id="5"/>
      <w:r>
        <w:rPr>
          <w:rStyle w:val="blk0"/>
          <w:sz w:val="26"/>
        </w:rPr>
        <w:t>5) не имеющие места жительства, места пребывания и (или) сре</w:t>
      </w:r>
      <w:proofErr w:type="gramStart"/>
      <w:r>
        <w:rPr>
          <w:rStyle w:val="blk0"/>
          <w:sz w:val="26"/>
        </w:rPr>
        <w:t>дств к с</w:t>
      </w:r>
      <w:proofErr w:type="gramEnd"/>
      <w:r>
        <w:rPr>
          <w:rStyle w:val="blk0"/>
          <w:sz w:val="26"/>
        </w:rPr>
        <w:t>уществованию;</w:t>
      </w:r>
    </w:p>
    <w:p w:rsidR="004365B6" w:rsidRDefault="00126334">
      <w:pPr>
        <w:ind w:firstLine="709"/>
        <w:jc w:val="both"/>
        <w:rPr>
          <w:sz w:val="26"/>
        </w:rPr>
      </w:pPr>
      <w:bookmarkStart w:id="6" w:name="dst100121"/>
      <w:bookmarkEnd w:id="6"/>
      <w:r>
        <w:rPr>
          <w:rStyle w:val="blk0"/>
          <w:sz w:val="26"/>
        </w:rPr>
        <w:t>6) оказавшиеся в иной трудной жизненной ситуации и нуждающиеся в социальной помощи и (или) реаб</w:t>
      </w:r>
      <w:r>
        <w:rPr>
          <w:rStyle w:val="blk0"/>
          <w:sz w:val="26"/>
        </w:rPr>
        <w:t>илитации.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 2.2. В учреждении несовершеннолетние содержатся на государственном обеспечении.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2.3. В учреждении несовершеннолетнему предоставляются: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- жилая площадь с необходимой мебелью и инвентарем;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- постельные принадлежности и другие предметы в соответствии с нормами;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- предметы личной гигиены: расческа, зубная щетка, мыло, зубная паста и т.п.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2.4. В учреждении несовершеннолетние обеспечиваются пятиразовым питанием.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2.5. На период пребывания на с</w:t>
      </w:r>
      <w:r>
        <w:rPr>
          <w:sz w:val="26"/>
        </w:rPr>
        <w:t>оциальном обслуживании в стационарной форме, оригиналы документов несовершеннолетних (свидетельство о рождении, паспорт, страховой медицинский полис</w:t>
      </w:r>
      <w:r w:rsidR="00944A9D">
        <w:rPr>
          <w:sz w:val="26"/>
        </w:rPr>
        <w:t xml:space="preserve">, свидетельство </w:t>
      </w:r>
      <w:r>
        <w:rPr>
          <w:sz w:val="26"/>
        </w:rPr>
        <w:t xml:space="preserve"> обязательного страхования граждан и т.п.) передаются по акту </w:t>
      </w:r>
      <w:r w:rsidR="00944A9D">
        <w:rPr>
          <w:sz w:val="26"/>
        </w:rPr>
        <w:t>и хранятся у социального педагога</w:t>
      </w:r>
      <w:r>
        <w:rPr>
          <w:sz w:val="26"/>
        </w:rPr>
        <w:t xml:space="preserve">.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2.6. При поступлении несовершеннолетнего в учреждение составляется опись его личных вещей. Несовершеннолетние имеют право пользоваться личными предметами одежды и обуви, которые </w:t>
      </w:r>
      <w:r>
        <w:rPr>
          <w:sz w:val="26"/>
        </w:rPr>
        <w:t xml:space="preserve">подлежат дезинфекции, в соответствии с требованиями действующего законодательства. При наличии ветхой одежды и обуви составляется акт об уничтожении.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2.7. Денежные средства, предметы, запрещенные к хранению и использованию в учреждении (приложение № 1 к н</w:t>
      </w:r>
      <w:r>
        <w:rPr>
          <w:sz w:val="26"/>
        </w:rPr>
        <w:t>астоящим правилам) изымаются у несовершеннолетнего в установленном порядке, о чем составляется соответствующий акт, и передаются родителям (законным представителям) несовершеннолетнего</w:t>
      </w:r>
      <w:r w:rsidR="00944A9D">
        <w:rPr>
          <w:sz w:val="26"/>
        </w:rPr>
        <w:t xml:space="preserve"> либо на хранение социальному педагогу </w:t>
      </w:r>
      <w:r>
        <w:rPr>
          <w:sz w:val="26"/>
        </w:rPr>
        <w:t xml:space="preserve">на весь </w:t>
      </w:r>
      <w:r>
        <w:rPr>
          <w:sz w:val="26"/>
        </w:rPr>
        <w:t xml:space="preserve">период пребывания несовершеннолетнего в учреждении.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2.8. Каждый несовершеннолетний должен бережно относиться к имуществу и оборудованию, своевременно информировать администрацию учреждения об утере или пропаже имущества и оборудования.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2.9. При защите прав получателей социальных услуг в стационарной форме не должны нарушаться порядок и условия социального обслуживания в учреждении, а также ущемляться права и законные интересы других лиц.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2.10. При выбытии из учреждения родителям (лицам,</w:t>
      </w:r>
      <w:r>
        <w:rPr>
          <w:sz w:val="26"/>
        </w:rPr>
        <w:t xml:space="preserve"> их замещающим) несовершеннолетнего выдаются его документы, личные вещи и ценности, хранившиеся в учреждении.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2.11. Несовершеннолетний, принятый на основании личного обращения в учреждение, имеет право покинуть его на основании личного заявления.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2.12. П</w:t>
      </w:r>
      <w:r>
        <w:rPr>
          <w:sz w:val="26"/>
        </w:rPr>
        <w:t xml:space="preserve">олучатели социальных услуг в стационарной форме в соответствии с возрастом в обязательном порядке посещают общеобразовательные либо </w:t>
      </w:r>
      <w:r>
        <w:rPr>
          <w:sz w:val="26"/>
          <w:highlight w:val="white"/>
        </w:rPr>
        <w:t>профессиональные образовательные</w:t>
      </w:r>
      <w:r>
        <w:rPr>
          <w:rFonts w:ascii="Arial" w:hAnsi="Arial"/>
          <w:sz w:val="26"/>
          <w:highlight w:val="white"/>
        </w:rPr>
        <w:t xml:space="preserve"> </w:t>
      </w:r>
      <w:proofErr w:type="gramStart"/>
      <w:r>
        <w:rPr>
          <w:sz w:val="26"/>
        </w:rPr>
        <w:t>организации</w:t>
      </w:r>
      <w:proofErr w:type="gramEnd"/>
      <w:r>
        <w:rPr>
          <w:sz w:val="26"/>
          <w:highlight w:val="white"/>
        </w:rPr>
        <w:t xml:space="preserve"> либо образовательные организации высшего образования</w:t>
      </w:r>
      <w:r>
        <w:rPr>
          <w:sz w:val="26"/>
        </w:rPr>
        <w:t>. В случае невозможности по</w:t>
      </w:r>
      <w:r>
        <w:rPr>
          <w:sz w:val="26"/>
        </w:rPr>
        <w:t xml:space="preserve">сещения образовательных организаций соответствующего типа, несовершеннолетний может получать образование посредством </w:t>
      </w:r>
      <w:r>
        <w:rPr>
          <w:sz w:val="26"/>
          <w:highlight w:val="white"/>
        </w:rPr>
        <w:t>электронного обучения либо дистанционно</w:t>
      </w:r>
      <w:r>
        <w:rPr>
          <w:rFonts w:ascii="Arial" w:hAnsi="Arial"/>
          <w:sz w:val="26"/>
          <w:highlight w:val="white"/>
        </w:rPr>
        <w:t>.  </w:t>
      </w: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126334">
      <w:pPr>
        <w:ind w:left="432"/>
        <w:jc w:val="center"/>
        <w:rPr>
          <w:b/>
          <w:sz w:val="26"/>
        </w:rPr>
      </w:pPr>
      <w:r>
        <w:rPr>
          <w:b/>
          <w:sz w:val="26"/>
        </w:rPr>
        <w:t xml:space="preserve">3. Права получателей социальных услуг в стационарной форме, </w:t>
      </w:r>
      <w:r>
        <w:rPr>
          <w:b/>
          <w:sz w:val="26"/>
        </w:rPr>
        <w:br/>
        <w:t>находящихся в отделении социальной</w:t>
      </w:r>
      <w:r>
        <w:rPr>
          <w:b/>
          <w:sz w:val="26"/>
        </w:rPr>
        <w:t xml:space="preserve"> реабилитации</w:t>
      </w:r>
    </w:p>
    <w:p w:rsidR="004365B6" w:rsidRDefault="004365B6">
      <w:pPr>
        <w:ind w:left="432"/>
        <w:rPr>
          <w:b/>
          <w:sz w:val="26"/>
        </w:rPr>
      </w:pP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3.1. Несовершеннолетние, находящиеся в учреждении имеют право </w:t>
      </w:r>
      <w:proofErr w:type="gramStart"/>
      <w:r>
        <w:rPr>
          <w:sz w:val="26"/>
        </w:rPr>
        <w:t>на</w:t>
      </w:r>
      <w:proofErr w:type="gramEnd"/>
      <w:r>
        <w:rPr>
          <w:sz w:val="26"/>
        </w:rPr>
        <w:t xml:space="preserve">: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- уведомление родителей (законных представителей) о помещении в учреждение;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получение информации о целях своего пребывания в учреждении, правах и обязанностях, основных пр</w:t>
      </w:r>
      <w:r>
        <w:rPr>
          <w:sz w:val="26"/>
        </w:rPr>
        <w:t xml:space="preserve">авилах, регулирующих внутренний распорядок в учреждении;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- гуманное, не унижающее человеческого достоинства обращение;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поддержание связи с семьей путем телефонных переговоров и свиданий в установленное для этого время без ограничений их количества с уч</w:t>
      </w:r>
      <w:r>
        <w:rPr>
          <w:sz w:val="26"/>
        </w:rPr>
        <w:t xml:space="preserve">етом требований, содержащихся в настоящих правилах и правилах посещения несовершеннолетних, находящимися на социальном обслуживании в отделении социальной реабилитации учреждения, действующих в учреждении;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получение посылок, бандеролей, передач, получен</w:t>
      </w:r>
      <w:r>
        <w:rPr>
          <w:sz w:val="26"/>
        </w:rPr>
        <w:t xml:space="preserve">ие и отправление писем без ограничения их количества;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обеспечение на безвозмездной основе питанием, одеждой, обувью и другими предметами вещевого довольствия по установленным нормам, необходимым для сохранения здоровья и обеспечения жизнедеятельности не</w:t>
      </w:r>
      <w:r>
        <w:rPr>
          <w:sz w:val="26"/>
        </w:rPr>
        <w:t xml:space="preserve">совершеннолетнего;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- обеспечение бесплатной юридической помощи с участием адвокатов, а также иных лиц, имеющих право на оказание юридической помощи в соответствии с законом; </w:t>
      </w:r>
    </w:p>
    <w:p w:rsidR="004365B6" w:rsidRDefault="00126334">
      <w:pPr>
        <w:pStyle w:val="Default"/>
        <w:ind w:firstLine="709"/>
        <w:jc w:val="both"/>
        <w:rPr>
          <w:sz w:val="26"/>
        </w:rPr>
      </w:pPr>
      <w:r>
        <w:rPr>
          <w:sz w:val="26"/>
        </w:rPr>
        <w:t>- обеспечение условий пребывания в учреждении, соответствующих санитарно-гигиени</w:t>
      </w:r>
      <w:r>
        <w:rPr>
          <w:sz w:val="26"/>
        </w:rPr>
        <w:t>ческим требованиям, а также на надлежащий уход;</w:t>
      </w:r>
    </w:p>
    <w:p w:rsidR="004365B6" w:rsidRDefault="00126334">
      <w:pPr>
        <w:pStyle w:val="Default"/>
        <w:ind w:firstLine="709"/>
        <w:jc w:val="both"/>
        <w:rPr>
          <w:sz w:val="26"/>
        </w:rPr>
      </w:pPr>
      <w:r>
        <w:rPr>
          <w:sz w:val="26"/>
        </w:rPr>
        <w:t>- на свободное посещение законными представителями, адвокатами, нотариусами, представителями общественных и (или) иных организаций, священнослужителями (если это не противоречит интересам ребенка), а также ро</w:t>
      </w:r>
      <w:r>
        <w:rPr>
          <w:sz w:val="26"/>
        </w:rPr>
        <w:t xml:space="preserve">дственниками и другими лицами в установленное время </w:t>
      </w:r>
      <w:proofErr w:type="gramStart"/>
      <w:r>
        <w:rPr>
          <w:sz w:val="26"/>
        </w:rPr>
        <w:t xml:space="preserve">согласно </w:t>
      </w:r>
      <w:r>
        <w:rPr>
          <w:sz w:val="26"/>
        </w:rPr>
        <w:t>правил</w:t>
      </w:r>
      <w:proofErr w:type="gramEnd"/>
      <w:r>
        <w:rPr>
          <w:sz w:val="26"/>
        </w:rPr>
        <w:t xml:space="preserve"> посещения получателей социальных услуг в стационарной форме, действующих в учреждении;</w:t>
      </w:r>
    </w:p>
    <w:p w:rsidR="004365B6" w:rsidRDefault="00126334">
      <w:pPr>
        <w:pStyle w:val="Default"/>
        <w:ind w:firstLine="709"/>
        <w:rPr>
          <w:sz w:val="26"/>
        </w:rPr>
      </w:pPr>
      <w:r>
        <w:rPr>
          <w:sz w:val="26"/>
        </w:rPr>
        <w:t xml:space="preserve">- на защиту своих персональных данных при их использовании; </w:t>
      </w:r>
    </w:p>
    <w:p w:rsidR="004365B6" w:rsidRDefault="00126334">
      <w:pPr>
        <w:pStyle w:val="Default"/>
        <w:ind w:firstLine="709"/>
        <w:jc w:val="both"/>
        <w:rPr>
          <w:sz w:val="26"/>
        </w:rPr>
      </w:pPr>
      <w:r>
        <w:rPr>
          <w:sz w:val="26"/>
        </w:rPr>
        <w:t>- на сохранность личных вещей и ценносте</w:t>
      </w:r>
      <w:r>
        <w:rPr>
          <w:sz w:val="26"/>
        </w:rPr>
        <w:t>й, сданных на хранение;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на охрану жизни и здоровья;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уважение человеческого достоинства, свободу совести и информации;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удовлетворение потребностей в эмоционально-личностном общении;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развитие своих творческих способностей и интересов;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получение ква</w:t>
      </w:r>
      <w:r>
        <w:rPr>
          <w:sz w:val="26"/>
        </w:rPr>
        <w:t>лифицированной помощи в обучении и коррекции имеющихся проблем в развитии;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- организацию получения доступа к сети Интернет в специально оборудованном помещении учреждения в соответствии с режимом дня;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- участие в жизни и деятельности учреждения;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- отдых, организованный досуг в выходные, праздничные и каникулярные дни;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поощрение за достижения в учебе, труде и общественной жизни;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получатели социальных услу</w:t>
      </w:r>
      <w:r w:rsidR="0044059F">
        <w:rPr>
          <w:sz w:val="26"/>
        </w:rPr>
        <w:t>г в стационарной форме старше 14</w:t>
      </w:r>
      <w:r>
        <w:rPr>
          <w:sz w:val="26"/>
        </w:rPr>
        <w:t xml:space="preserve"> лет при благоприятной эпидемиологической обстановке в регионе имеют право на выход за пределы учрежд</w:t>
      </w:r>
      <w:r w:rsidR="0044059F">
        <w:rPr>
          <w:sz w:val="26"/>
        </w:rPr>
        <w:t>ения с разрешения заместителя директора по воспитательной работе</w:t>
      </w:r>
      <w:r>
        <w:rPr>
          <w:sz w:val="26"/>
        </w:rPr>
        <w:t xml:space="preserve">; 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пользование мобильными теле</w:t>
      </w:r>
      <w:r w:rsidR="0044059F">
        <w:rPr>
          <w:sz w:val="26"/>
        </w:rPr>
        <w:t>фонами в период  с 7.00 до 21.00</w:t>
      </w:r>
      <w:r>
        <w:rPr>
          <w:sz w:val="26"/>
        </w:rPr>
        <w:t xml:space="preserve">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осуществление иных пра</w:t>
      </w:r>
      <w:r>
        <w:rPr>
          <w:sz w:val="26"/>
        </w:rPr>
        <w:t xml:space="preserve">в, предусмотренных законодательством Российской Федерации. </w:t>
      </w: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126334">
      <w:pPr>
        <w:jc w:val="center"/>
        <w:rPr>
          <w:b/>
          <w:sz w:val="26"/>
        </w:rPr>
      </w:pPr>
      <w:r>
        <w:rPr>
          <w:b/>
          <w:sz w:val="26"/>
        </w:rPr>
        <w:t>4. Правила поведения получателей социальных услуг в стационарной форме, находящихся в отделении социальной реабилитации</w:t>
      </w:r>
    </w:p>
    <w:p w:rsidR="004365B6" w:rsidRDefault="004365B6">
      <w:pPr>
        <w:jc w:val="center"/>
        <w:rPr>
          <w:b/>
          <w:sz w:val="26"/>
        </w:rPr>
      </w:pP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4.1. Несовершеннолетние обязаны: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выполнять требования настоящих Правил,</w:t>
      </w:r>
      <w:r>
        <w:rPr>
          <w:sz w:val="26"/>
        </w:rPr>
        <w:t xml:space="preserve"> соблюдать распорядок дня, установленный в отделении учреждения, условия договора, заключенного между учреждением и законными представителями;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- выполнять законные требования и распоряжения администрации, работников учреждения;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при поступлении в учрежд</w:t>
      </w:r>
      <w:r>
        <w:rPr>
          <w:sz w:val="26"/>
        </w:rPr>
        <w:t xml:space="preserve">ение сдать на хранение телефон, денежные средства, ценные вещи, иные предметы согласно приложению № 1 к настоящим правилам;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- бережно относиться к имуществу учреждения и других получателей социальных услуг;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соблюдать чистоту в комнатах, местах общего п</w:t>
      </w:r>
      <w:r>
        <w:rPr>
          <w:sz w:val="26"/>
        </w:rPr>
        <w:t xml:space="preserve">ользования учреждения и на </w:t>
      </w:r>
      <w:proofErr w:type="gramStart"/>
      <w:r>
        <w:rPr>
          <w:sz w:val="26"/>
        </w:rPr>
        <w:t>территории</w:t>
      </w:r>
      <w:proofErr w:type="gramEnd"/>
      <w:r>
        <w:rPr>
          <w:sz w:val="26"/>
        </w:rPr>
        <w:t xml:space="preserve"> прилегающей к нему;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- соблюдать правила личной гигиены и санитарии;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следить за своим внешним видом, быть чисто и аккуратно одетым, причесанным, переобувать в учреждении сменную обувь. Уличная и сменная обувь должна</w:t>
      </w:r>
      <w:r>
        <w:rPr>
          <w:sz w:val="26"/>
        </w:rPr>
        <w:t xml:space="preserve"> быть чистой;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соблюдать инструкции по охране труда, правила пожарной безопасности, правила безопасности во время прогулок, иные нормы, обеспечивающие безопасность образовательного и воспитательного процесса в учреждении;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хранить предметы индивидуальног</w:t>
      </w:r>
      <w:r>
        <w:rPr>
          <w:sz w:val="26"/>
        </w:rPr>
        <w:t xml:space="preserve">о пользования в специально отведенных для этих целей местах; </w:t>
      </w:r>
    </w:p>
    <w:p w:rsidR="004365B6" w:rsidRDefault="0044059F">
      <w:pPr>
        <w:ind w:firstLine="708"/>
        <w:jc w:val="both"/>
        <w:rPr>
          <w:sz w:val="26"/>
        </w:rPr>
      </w:pPr>
      <w:r>
        <w:rPr>
          <w:sz w:val="26"/>
        </w:rPr>
        <w:t xml:space="preserve">- посещать </w:t>
      </w:r>
      <w:r w:rsidR="00126334">
        <w:rPr>
          <w:sz w:val="26"/>
        </w:rPr>
        <w:t xml:space="preserve">развивающие, социально-реабилитационные занятия и занятия по дополнительному </w:t>
      </w:r>
      <w:proofErr w:type="gramStart"/>
      <w:r w:rsidR="00126334">
        <w:rPr>
          <w:sz w:val="26"/>
        </w:rPr>
        <w:t>образованию</w:t>
      </w:r>
      <w:proofErr w:type="gramEnd"/>
      <w:r w:rsidR="00126334">
        <w:rPr>
          <w:sz w:val="26"/>
        </w:rPr>
        <w:t xml:space="preserve"> согласно установленному расписанию; </w:t>
      </w:r>
    </w:p>
    <w:p w:rsidR="004365B6" w:rsidRDefault="00126334">
      <w:pPr>
        <w:ind w:firstLine="708"/>
        <w:jc w:val="both"/>
      </w:pPr>
      <w:r>
        <w:rPr>
          <w:sz w:val="26"/>
        </w:rPr>
        <w:t>- добросовестно учиться, старательно и самос</w:t>
      </w:r>
      <w:r>
        <w:rPr>
          <w:sz w:val="26"/>
        </w:rPr>
        <w:t>тоятельно выполнять все задания, не опаздывать на уроки и занятия;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page">
              <wp:posOffset>7630794</wp:posOffset>
            </wp:positionH>
            <wp:positionV relativeFrom="page">
              <wp:posOffset>1097915</wp:posOffset>
            </wp:positionV>
            <wp:extent cx="13970" cy="438785"/>
            <wp:effectExtent l="0" t="0" r="0" b="0"/>
            <wp:wrapSquare wrapText="bothSides" distL="114935" distR="11493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1397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- посещать учебную комнату, добросовестно выполнять домашние задания, беречь свои учебные принадлежности и раздаточный материал учебной комнаты;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согласовывать с воспитателем выход и врем</w:t>
      </w:r>
      <w:r>
        <w:rPr>
          <w:sz w:val="26"/>
        </w:rPr>
        <w:t xml:space="preserve">я возвращения за пределы группы, учреждения; 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соблюдать нравственно-этические нормы поведения;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бережно относиться к результатам труда других людей и оказывать посильную помощь в уборке помещений во время дежурства;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принимать посильное участие в благо</w:t>
      </w:r>
      <w:r>
        <w:rPr>
          <w:sz w:val="26"/>
        </w:rPr>
        <w:t>устройстве жилых помещений, территории;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уделять должное внимание своему здоровью и здоровью окружающих;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уважать честь и достоинство других несовершеннолетних и работников учреждения, не подвергать опасности их жизнь и здоровье.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- исполнять иные требования, установленные законодательством Российской Федерации. </w:t>
      </w: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4.2. Несовершеннолетним запрещается: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употреблять алкогольные напитки, иную спиртосодержащую продукцию, наркотические средства и их аналоги, другие запрещенные к употреб</w:t>
      </w:r>
      <w:r>
        <w:rPr>
          <w:sz w:val="26"/>
        </w:rPr>
        <w:t xml:space="preserve">лению (токсические) вещества и средства, табачные изделия, </w:t>
      </w:r>
      <w:r>
        <w:rPr>
          <w:sz w:val="26"/>
          <w:highlight w:val="white"/>
        </w:rPr>
        <w:t xml:space="preserve">табачную или </w:t>
      </w:r>
      <w:proofErr w:type="spellStart"/>
      <w:r>
        <w:rPr>
          <w:sz w:val="26"/>
          <w:highlight w:val="white"/>
        </w:rPr>
        <w:t>никотинсодержащую</w:t>
      </w:r>
      <w:proofErr w:type="spellEnd"/>
      <w:r>
        <w:rPr>
          <w:sz w:val="26"/>
          <w:highlight w:val="white"/>
        </w:rPr>
        <w:t> продукцию</w:t>
      </w:r>
      <w:r>
        <w:rPr>
          <w:sz w:val="26"/>
        </w:rPr>
        <w:t xml:space="preserve">; 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приносить, передавать, хранить и использовать колющие и режущие предметы, зажигалки, медикаменты без назначения врача, спиртные напитки, табачные издели</w:t>
      </w:r>
      <w:r>
        <w:rPr>
          <w:sz w:val="26"/>
        </w:rPr>
        <w:t xml:space="preserve">я, </w:t>
      </w:r>
      <w:r>
        <w:rPr>
          <w:sz w:val="26"/>
          <w:highlight w:val="white"/>
        </w:rPr>
        <w:t xml:space="preserve">табачную  или </w:t>
      </w:r>
      <w:proofErr w:type="spellStart"/>
      <w:r>
        <w:rPr>
          <w:sz w:val="26"/>
          <w:highlight w:val="white"/>
        </w:rPr>
        <w:t>никотинсодержащую</w:t>
      </w:r>
      <w:proofErr w:type="spellEnd"/>
      <w:r>
        <w:rPr>
          <w:sz w:val="26"/>
          <w:highlight w:val="white"/>
        </w:rPr>
        <w:t> продукцию</w:t>
      </w:r>
      <w:r>
        <w:rPr>
          <w:sz w:val="26"/>
        </w:rPr>
        <w:t xml:space="preserve">, устройства для </w:t>
      </w:r>
      <w:proofErr w:type="spellStart"/>
      <w:r>
        <w:rPr>
          <w:sz w:val="26"/>
        </w:rPr>
        <w:t>никотинсодержащей</w:t>
      </w:r>
      <w:proofErr w:type="spellEnd"/>
      <w:r>
        <w:rPr>
          <w:sz w:val="26"/>
        </w:rPr>
        <w:t xml:space="preserve"> продукции, наркотические и токсические вещества. В случае </w:t>
      </w:r>
      <w:proofErr w:type="gramStart"/>
      <w:r>
        <w:rPr>
          <w:sz w:val="26"/>
        </w:rPr>
        <w:t>обнаружения, запрещенные к хранению предметы изымаются</w:t>
      </w:r>
      <w:proofErr w:type="gramEnd"/>
      <w:r>
        <w:rPr>
          <w:sz w:val="26"/>
        </w:rPr>
        <w:t>, передаются на хранение заведующей отделением социальной реабили</w:t>
      </w:r>
      <w:r>
        <w:rPr>
          <w:sz w:val="26"/>
        </w:rPr>
        <w:t>тации и возвращаются только законным представителям;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использовать любые вещества, ведущие к взрывам и возгораниям;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применять физическую силу для выяснения отношений;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совершать любые действия, влекущие за собой опасность для окружающих, для собственно</w:t>
      </w:r>
      <w:r>
        <w:rPr>
          <w:sz w:val="26"/>
        </w:rPr>
        <w:t xml:space="preserve">й жизни и здоровья; 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использовать в общении грубые выражения по отношению к другим несовершеннолетним и ко всем работникам учреждения;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получателем социальных услу</w:t>
      </w:r>
      <w:r w:rsidR="0044059F">
        <w:rPr>
          <w:sz w:val="26"/>
        </w:rPr>
        <w:t>г в стационарной форме младше 14</w:t>
      </w:r>
      <w:r>
        <w:rPr>
          <w:sz w:val="26"/>
        </w:rPr>
        <w:t xml:space="preserve"> лет при благоприятной эпидемиологической обстановке в рег</w:t>
      </w:r>
      <w:r>
        <w:rPr>
          <w:sz w:val="26"/>
        </w:rPr>
        <w:t>ионе гулять за территорией учреждения без воспитателя или другого специалиста;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покидать территорию учреждения без сопровождения родителей/законных представителей или работников учреждения;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менять без разрешения воспитателя спальные места, переносить ин</w:t>
      </w:r>
      <w:r>
        <w:rPr>
          <w:sz w:val="26"/>
        </w:rPr>
        <w:t xml:space="preserve">вентарь и имущество из одной комнаты в другую;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пользоваться чужими предметами личной гигиены, одеждой, обувью;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 - играть в азартные игры, а также в настольные и иные игры с целью извлечения личной выгоды;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 - содержать животных;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самостоятельно, без ув</w:t>
      </w:r>
      <w:r>
        <w:rPr>
          <w:sz w:val="26"/>
        </w:rPr>
        <w:t>едомления работников, производить ремонт мебели, сантехники, осветительных и других электроприборов, находящихся в помещениях учреждения;</w:t>
      </w:r>
    </w:p>
    <w:p w:rsidR="004365B6" w:rsidRDefault="00126334" w:rsidP="0044059F">
      <w:pPr>
        <w:ind w:firstLine="708"/>
        <w:jc w:val="both"/>
        <w:rPr>
          <w:sz w:val="26"/>
        </w:rPr>
      </w:pPr>
      <w:r>
        <w:rPr>
          <w:sz w:val="26"/>
        </w:rPr>
        <w:t>- залезать на подоконники, шкафы, оборудование помещений, здания;</w:t>
      </w:r>
    </w:p>
    <w:p w:rsidR="004365B6" w:rsidRDefault="00126334" w:rsidP="0044059F">
      <w:pPr>
        <w:ind w:firstLine="708"/>
        <w:jc w:val="both"/>
        <w:rPr>
          <w:sz w:val="26"/>
        </w:rPr>
      </w:pPr>
      <w:r>
        <w:rPr>
          <w:sz w:val="26"/>
        </w:rPr>
        <w:t>- открывать и входить в хозяйственные помещения учреждения, не предназначенные для нахождения там людей;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использовать не по назначению спортивные и игровые конструкции на территории учреждения;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 xml:space="preserve">- во время нахождения в учреждении производить без разрешения директора фото и (или) </w:t>
      </w:r>
      <w:proofErr w:type="spellStart"/>
      <w:r>
        <w:rPr>
          <w:sz w:val="26"/>
        </w:rPr>
        <w:t>видеосьемку</w:t>
      </w:r>
      <w:proofErr w:type="spellEnd"/>
      <w:r>
        <w:rPr>
          <w:sz w:val="26"/>
        </w:rPr>
        <w:t xml:space="preserve"> иных получателей социальных услуг, работников учреждения с последующим размещением их в сети Интернет.   </w:t>
      </w:r>
    </w:p>
    <w:p w:rsidR="004365B6" w:rsidRDefault="004365B6">
      <w:pPr>
        <w:ind w:firstLine="708"/>
        <w:jc w:val="both"/>
        <w:rPr>
          <w:sz w:val="26"/>
        </w:rPr>
      </w:pPr>
    </w:p>
    <w:p w:rsidR="004365B6" w:rsidRDefault="00126334">
      <w:pPr>
        <w:numPr>
          <w:ilvl w:val="1"/>
          <w:numId w:val="3"/>
        </w:numPr>
        <w:jc w:val="both"/>
        <w:rPr>
          <w:sz w:val="26"/>
        </w:rPr>
      </w:pPr>
      <w:r>
        <w:rPr>
          <w:sz w:val="26"/>
        </w:rPr>
        <w:t>Поведение несовершеннолетних на занятиях: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 xml:space="preserve">- во </w:t>
      </w:r>
      <w:r>
        <w:rPr>
          <w:sz w:val="26"/>
        </w:rPr>
        <w:t xml:space="preserve">время проведения занятия нельзя шуметь, отвлекаться самому и отвлекать других несовершеннолетних от занятий посторонними разговорами, играми; 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время для самоподготовки должно использоваться только для учебных целей;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 xml:space="preserve">- во время занятий несовершеннолетний </w:t>
      </w:r>
      <w:r>
        <w:rPr>
          <w:sz w:val="26"/>
        </w:rPr>
        <w:t>обязан соблюдать общепринятые правила поведения, а также правила техники безопасности;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lastRenderedPageBreak/>
        <w:t>- по окончании занятий несовершеннолетний должен навести чистоту и порядок на своем рабочем месте, убрать на место учебные принадлежности, инструменты и другое оборудова</w:t>
      </w:r>
      <w:r>
        <w:rPr>
          <w:sz w:val="26"/>
        </w:rPr>
        <w:t>ние.</w:t>
      </w:r>
    </w:p>
    <w:p w:rsidR="004365B6" w:rsidRDefault="004365B6">
      <w:pPr>
        <w:jc w:val="both"/>
        <w:rPr>
          <w:sz w:val="26"/>
        </w:rPr>
      </w:pPr>
    </w:p>
    <w:p w:rsidR="004365B6" w:rsidRDefault="00126334">
      <w:pPr>
        <w:numPr>
          <w:ilvl w:val="0"/>
          <w:numId w:val="3"/>
        </w:numPr>
        <w:jc w:val="center"/>
        <w:rPr>
          <w:b/>
          <w:sz w:val="26"/>
        </w:rPr>
      </w:pPr>
      <w:r>
        <w:rPr>
          <w:b/>
          <w:sz w:val="26"/>
        </w:rPr>
        <w:t xml:space="preserve">Поведение получателей социальных услуг </w:t>
      </w:r>
      <w:r>
        <w:rPr>
          <w:b/>
          <w:sz w:val="26"/>
        </w:rPr>
        <w:br/>
        <w:t>в стационарной форме, во время выездных мероприятий.</w:t>
      </w:r>
    </w:p>
    <w:p w:rsidR="004365B6" w:rsidRDefault="004365B6">
      <w:pPr>
        <w:ind w:left="432"/>
        <w:rPr>
          <w:b/>
          <w:sz w:val="26"/>
        </w:rPr>
      </w:pP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 xml:space="preserve">5.1. Проведение выездных мероприятий возможно при благоприятной эпидемиологической обстановке в регионе. 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5.2. Перед проведением мероприятия несовершеннолет</w:t>
      </w:r>
      <w:r>
        <w:rPr>
          <w:sz w:val="26"/>
        </w:rPr>
        <w:t xml:space="preserve">ние проходят инструктаж по технике безопасности. 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 xml:space="preserve">5.3. Во время проведения мероприятия несовершеннолетние обязаны: 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 xml:space="preserve"> - выполнять все указания руководителя группы, соблюдать правила поведения на улице, в общественном месте;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соблюдать дисциплину, следовать</w:t>
      </w:r>
      <w:r>
        <w:rPr>
          <w:sz w:val="26"/>
        </w:rPr>
        <w:t xml:space="preserve"> установленным маршрутом движения, оставаться в расположении группы, если это определено руководителем.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соблюдать правила личной гигиены, своевременно сообщать руководителю группы об ухудшении здоровья.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уважать местные традиции, бережно относиться к пр</w:t>
      </w:r>
      <w:r>
        <w:rPr>
          <w:sz w:val="26"/>
        </w:rPr>
        <w:t>ироде, памятникам истории и культуры.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не покидать мероприятие без разрешения руководителя группы.</w:t>
      </w: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126334">
      <w:pPr>
        <w:numPr>
          <w:ilvl w:val="0"/>
          <w:numId w:val="3"/>
        </w:numPr>
        <w:jc w:val="center"/>
        <w:rPr>
          <w:b/>
          <w:sz w:val="26"/>
        </w:rPr>
      </w:pPr>
      <w:r>
        <w:rPr>
          <w:b/>
          <w:sz w:val="26"/>
        </w:rPr>
        <w:t xml:space="preserve">Организация дежурства в учреждении </w:t>
      </w:r>
      <w:r>
        <w:rPr>
          <w:b/>
          <w:sz w:val="26"/>
        </w:rPr>
        <w:br/>
        <w:t>для получателей социальных услуг в стационарной форме.</w:t>
      </w:r>
    </w:p>
    <w:p w:rsidR="004365B6" w:rsidRDefault="004365B6">
      <w:pPr>
        <w:ind w:left="708"/>
        <w:rPr>
          <w:b/>
          <w:sz w:val="26"/>
        </w:rPr>
      </w:pP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6.1. Дежурство несовершеннолетних в учреждении организовано с ц</w:t>
      </w:r>
      <w:r>
        <w:rPr>
          <w:sz w:val="26"/>
        </w:rPr>
        <w:t>елью развития самоуправления в коллективе, соблюдения чистоты и порядка в группах и отделении социальной реабилитации, воспитания у несовершеннолетнего бережного отношения к имуществу учреждения, формирования навыков самообслуживания, а также воспитания по</w:t>
      </w:r>
      <w:r>
        <w:rPr>
          <w:sz w:val="26"/>
        </w:rPr>
        <w:t xml:space="preserve">требности к соблюдению норм личной гигиены.  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6.2. Дежурство несовершеннолетних в учреждении осуществляется силами несовершеннолетних, педагогов и иных работников учреждения и организуется в двух формах: дежурство по</w:t>
      </w:r>
      <w:r w:rsidR="0044059F">
        <w:rPr>
          <w:sz w:val="26"/>
        </w:rPr>
        <w:t xml:space="preserve"> группе и дежурство по учреждению</w:t>
      </w:r>
      <w:r>
        <w:rPr>
          <w:sz w:val="26"/>
        </w:rPr>
        <w:t xml:space="preserve">. 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Дежур</w:t>
      </w:r>
      <w:r>
        <w:rPr>
          <w:sz w:val="26"/>
        </w:rPr>
        <w:t xml:space="preserve">ство по группе осуществляется одним несовершеннолетним, дежурство по отделению – группой несовершеннолетних.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6.3. Дежурный по группе назначается воспитателем учреждения на один день согласно графику дежурств из числа несовершеннолетних достигших возраста </w:t>
      </w:r>
      <w:r>
        <w:rPr>
          <w:sz w:val="26"/>
        </w:rPr>
        <w:t>7 лет.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Дежурство осуществляется в период с 7-00 часов до 21-00 часа под руководством воспитателя, медицинского</w:t>
      </w:r>
      <w:r w:rsidR="0044059F">
        <w:rPr>
          <w:sz w:val="26"/>
        </w:rPr>
        <w:t xml:space="preserve"> работника и работников пищеблока</w:t>
      </w:r>
      <w:r>
        <w:rPr>
          <w:sz w:val="26"/>
        </w:rPr>
        <w:t xml:space="preserve">.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Обязанности дежурного по группе определены в приложение № 3 к настоящим правилам.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Дежурный по группе сдает </w:t>
      </w:r>
      <w:r>
        <w:rPr>
          <w:sz w:val="26"/>
        </w:rPr>
        <w:t>дежурство воспитателю, получает оценку в форме оценочного суждения за качество дежурств, устраняет замечания и недостатки. На собрании группы подводят итоги дежурства.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6.4. В дежурстве по отделению принимают участие несоверш</w:t>
      </w:r>
      <w:r w:rsidR="0044059F">
        <w:rPr>
          <w:sz w:val="26"/>
        </w:rPr>
        <w:t>еннолетние всех групп. Группа, дежурная по учреждению, назначается заместителем директора по воспитательной работе</w:t>
      </w:r>
      <w:r>
        <w:rPr>
          <w:sz w:val="26"/>
        </w:rPr>
        <w:t xml:space="preserve"> согласно утвержденному графику дежурств. </w:t>
      </w:r>
    </w:p>
    <w:p w:rsidR="004365B6" w:rsidRDefault="0044059F">
      <w:pPr>
        <w:ind w:firstLine="708"/>
        <w:jc w:val="both"/>
        <w:rPr>
          <w:sz w:val="26"/>
        </w:rPr>
      </w:pPr>
      <w:r>
        <w:rPr>
          <w:sz w:val="26"/>
        </w:rPr>
        <w:t xml:space="preserve">Дежурство </w:t>
      </w:r>
      <w:r w:rsidR="00126334">
        <w:rPr>
          <w:sz w:val="26"/>
        </w:rPr>
        <w:t xml:space="preserve"> осуществляется в течение одной недели в период с 7 часов утра понедельника до 21 часа</w:t>
      </w:r>
      <w:r w:rsidR="00126334">
        <w:rPr>
          <w:sz w:val="26"/>
        </w:rPr>
        <w:t xml:space="preserve"> воскресенья (за исключением ночного времени с 21-00 до 7-00). 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lastRenderedPageBreak/>
        <w:t>Обязаннос</w:t>
      </w:r>
      <w:r w:rsidR="0044059F">
        <w:rPr>
          <w:sz w:val="26"/>
        </w:rPr>
        <w:t xml:space="preserve">ти дежурной группы </w:t>
      </w:r>
      <w:r>
        <w:rPr>
          <w:sz w:val="26"/>
        </w:rPr>
        <w:t>определены в приложение №3 к настоящим правилам.</w:t>
      </w:r>
    </w:p>
    <w:p w:rsidR="004365B6" w:rsidRDefault="004365B6">
      <w:pPr>
        <w:ind w:firstLine="708"/>
        <w:jc w:val="both"/>
        <w:rPr>
          <w:sz w:val="26"/>
        </w:rPr>
      </w:pPr>
    </w:p>
    <w:p w:rsidR="004365B6" w:rsidRDefault="00126334">
      <w:pPr>
        <w:numPr>
          <w:ilvl w:val="0"/>
          <w:numId w:val="3"/>
        </w:numPr>
        <w:jc w:val="center"/>
        <w:rPr>
          <w:b/>
          <w:sz w:val="26"/>
        </w:rPr>
      </w:pPr>
      <w:r>
        <w:rPr>
          <w:b/>
          <w:sz w:val="26"/>
        </w:rPr>
        <w:t xml:space="preserve">Поощрения за успехи </w:t>
      </w:r>
      <w:r>
        <w:rPr>
          <w:b/>
          <w:sz w:val="26"/>
        </w:rPr>
        <w:br/>
        <w:t>получателей социальных услуг в стационарной форме</w:t>
      </w:r>
    </w:p>
    <w:p w:rsidR="004365B6" w:rsidRDefault="004365B6">
      <w:pPr>
        <w:ind w:left="709"/>
        <w:rPr>
          <w:b/>
          <w:sz w:val="26"/>
        </w:rPr>
      </w:pP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7.1. За активное участие в о</w:t>
      </w:r>
      <w:r>
        <w:rPr>
          <w:sz w:val="26"/>
        </w:rPr>
        <w:t>бщественной жизни учреждения, успехи в учебе, за участие и занятие призовых мест в конкурсах, выставках, спортивных состязаниях, за общественно-полезную деятельность, спорте, особо значимые в жизни учреждения, благородные поступки, получателям социальных у</w:t>
      </w:r>
      <w:r>
        <w:rPr>
          <w:sz w:val="26"/>
        </w:rPr>
        <w:t>слуг в стационарной форме устанавливаются следующие меры поощрения:</w:t>
      </w:r>
    </w:p>
    <w:p w:rsidR="004365B6" w:rsidRDefault="00126334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устная благодарность;</w:t>
      </w:r>
    </w:p>
    <w:p w:rsidR="004365B6" w:rsidRDefault="00126334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благодарность директора учреждения;</w:t>
      </w:r>
    </w:p>
    <w:p w:rsidR="004365B6" w:rsidRDefault="00126334">
      <w:pPr>
        <w:numPr>
          <w:ilvl w:val="0"/>
          <w:numId w:val="4"/>
        </w:numPr>
        <w:ind w:left="0" w:firstLine="709"/>
        <w:jc w:val="both"/>
        <w:rPr>
          <w:sz w:val="26"/>
        </w:rPr>
      </w:pPr>
      <w:r>
        <w:rPr>
          <w:sz w:val="26"/>
        </w:rPr>
        <w:t>награждение подарком.</w:t>
      </w:r>
    </w:p>
    <w:p w:rsidR="004365B6" w:rsidRDefault="00126334">
      <w:pPr>
        <w:numPr>
          <w:ilvl w:val="1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Поощрение в форме устной благодарности выносится заместителем директора по социально-реабилитационной и восп</w:t>
      </w:r>
      <w:r>
        <w:rPr>
          <w:sz w:val="26"/>
        </w:rPr>
        <w:t xml:space="preserve">итательной работе, </w:t>
      </w:r>
      <w:proofErr w:type="gramStart"/>
      <w:r>
        <w:rPr>
          <w:sz w:val="26"/>
        </w:rPr>
        <w:t>заведующим отделения</w:t>
      </w:r>
      <w:proofErr w:type="gramEnd"/>
      <w:r>
        <w:rPr>
          <w:sz w:val="26"/>
        </w:rPr>
        <w:t xml:space="preserve"> социальной реабилитации, старшим воспитателем, воспитателями и педагогами учреждения. </w:t>
      </w:r>
    </w:p>
    <w:p w:rsidR="004365B6" w:rsidRDefault="00126334">
      <w:pPr>
        <w:numPr>
          <w:ilvl w:val="1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Иные поощрения выносятся директором учреждения, на основании ходатайства заместителя директора по социально-реабилитационной и во</w:t>
      </w:r>
      <w:r>
        <w:rPr>
          <w:sz w:val="26"/>
        </w:rPr>
        <w:t xml:space="preserve">спитательной работе либо </w:t>
      </w:r>
      <w:proofErr w:type="gramStart"/>
      <w:r>
        <w:rPr>
          <w:sz w:val="26"/>
        </w:rPr>
        <w:t>заведующего отделения</w:t>
      </w:r>
      <w:proofErr w:type="gramEnd"/>
      <w:r>
        <w:rPr>
          <w:sz w:val="26"/>
        </w:rPr>
        <w:t xml:space="preserve"> социальной реабилитации. </w:t>
      </w:r>
    </w:p>
    <w:p w:rsidR="004365B6" w:rsidRDefault="00126334">
      <w:pPr>
        <w:numPr>
          <w:ilvl w:val="1"/>
          <w:numId w:val="5"/>
        </w:numPr>
        <w:ind w:left="0" w:firstLine="709"/>
        <w:jc w:val="both"/>
        <w:rPr>
          <w:sz w:val="26"/>
        </w:rPr>
      </w:pPr>
      <w:r>
        <w:rPr>
          <w:sz w:val="26"/>
        </w:rPr>
        <w:t>Поощрения объявляются публично.</w:t>
      </w: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126334">
      <w:pPr>
        <w:numPr>
          <w:ilvl w:val="0"/>
          <w:numId w:val="5"/>
        </w:numPr>
        <w:jc w:val="center"/>
        <w:rPr>
          <w:b/>
          <w:sz w:val="26"/>
        </w:rPr>
      </w:pPr>
      <w:r>
        <w:rPr>
          <w:b/>
          <w:sz w:val="26"/>
        </w:rPr>
        <w:t xml:space="preserve">Применение мер дисциплинарного взыскания </w:t>
      </w:r>
      <w:r>
        <w:rPr>
          <w:b/>
          <w:sz w:val="26"/>
        </w:rPr>
        <w:br/>
        <w:t>к получателям социальных услуг в стационарной форме</w:t>
      </w:r>
    </w:p>
    <w:p w:rsidR="004365B6" w:rsidRDefault="004365B6">
      <w:pPr>
        <w:ind w:left="709"/>
        <w:rPr>
          <w:b/>
          <w:sz w:val="26"/>
        </w:rPr>
      </w:pPr>
    </w:p>
    <w:p w:rsidR="004365B6" w:rsidRDefault="00126334">
      <w:pPr>
        <w:numPr>
          <w:ilvl w:val="1"/>
          <w:numId w:val="6"/>
        </w:numPr>
        <w:ind w:left="0" w:firstLine="709"/>
        <w:jc w:val="both"/>
        <w:rPr>
          <w:sz w:val="26"/>
        </w:rPr>
      </w:pPr>
      <w:r>
        <w:rPr>
          <w:sz w:val="26"/>
        </w:rPr>
        <w:t>Меры дисциплинарного взыскания применяются за неисполне</w:t>
      </w:r>
      <w:r>
        <w:rPr>
          <w:sz w:val="26"/>
        </w:rPr>
        <w:t xml:space="preserve">ние или нарушение устава учреждения, правил внутреннего распорядка, приказов директора в соответствии с положением статьи 8.1. Федерального закона от 24.06.1999 № 120-ФЗ «Об основах системы профилактики безнадзорности и правонарушений несовершеннолетних». </w:t>
      </w:r>
    </w:p>
    <w:p w:rsidR="004365B6" w:rsidRDefault="00126334">
      <w:pPr>
        <w:numPr>
          <w:ilvl w:val="1"/>
          <w:numId w:val="6"/>
        </w:numPr>
        <w:ind w:left="0" w:firstLine="709"/>
        <w:jc w:val="both"/>
        <w:rPr>
          <w:sz w:val="26"/>
        </w:rPr>
      </w:pPr>
      <w:r>
        <w:rPr>
          <w:sz w:val="26"/>
        </w:rPr>
        <w:t>К получателям социальных услуг в стационарной форме применяются следующие меры дисциплинарного взыскания: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предупреждение;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выговор;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 xml:space="preserve">- строгий выговор. 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8.3. Меры дисциплинарного взыскания не применяются к несовершеннолетним во время болезни.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 xml:space="preserve">8.4. Меры дисциплинарного взыскания не применяются к несовершеннолетним с ограниченными возможностями здоровья (с задержкой психического развития и различными формами умственной отсталости). </w:t>
      </w:r>
    </w:p>
    <w:p w:rsidR="004365B6" w:rsidRDefault="00126334">
      <w:pPr>
        <w:numPr>
          <w:ilvl w:val="1"/>
          <w:numId w:val="7"/>
        </w:numPr>
        <w:jc w:val="both"/>
        <w:rPr>
          <w:sz w:val="26"/>
        </w:rPr>
      </w:pPr>
      <w:r>
        <w:rPr>
          <w:sz w:val="26"/>
        </w:rPr>
        <w:t>Взыскания налагаются с соблюдением следующих принципов: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ответс</w:t>
      </w:r>
      <w:r>
        <w:rPr>
          <w:sz w:val="26"/>
        </w:rPr>
        <w:t>твенность носит персональный характер;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форма взыскания должна соответствовать тяжести дисциплинарного проступка, причины</w:t>
      </w:r>
      <w:r>
        <w:rPr>
          <w:color w:val="222222"/>
          <w:sz w:val="26"/>
        </w:rPr>
        <w:t xml:space="preserve"> </w:t>
      </w:r>
      <w:r>
        <w:rPr>
          <w:sz w:val="26"/>
        </w:rPr>
        <w:t>и обстоятельства, при которых он совершен, предшествующее поведение несовершеннолетнего, его психофизическое и эмоциональное состояни</w:t>
      </w:r>
      <w:r>
        <w:rPr>
          <w:sz w:val="26"/>
        </w:rPr>
        <w:t xml:space="preserve">е; 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взыскание налагается в письменной форме (устные формы педагогического воздействия дисциплинарными взысканиями не считаются);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за одно нарушение налагается только одно взыскание;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lastRenderedPageBreak/>
        <w:t>- применение мер дисциплинарного взыскания, не предусмотренных настоящи</w:t>
      </w:r>
      <w:r>
        <w:rPr>
          <w:sz w:val="26"/>
        </w:rPr>
        <w:t>ми правилами, запрещается;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до наложения дисциплинарного взыскания несовершеннолетнему должна быть предоставлена возможность объяснить и оправдать свои действия в форме, соответствующей его возрасту (предоставлено право на защиту, объяснительная на имя ди</w:t>
      </w:r>
      <w:r>
        <w:rPr>
          <w:sz w:val="26"/>
        </w:rPr>
        <w:t xml:space="preserve">ректора). Если по истечении трех рабочих дней несовершеннолетний не воспользуется предоставленным ему правом, то составляется соответствующий акт. </w:t>
      </w:r>
    </w:p>
    <w:p w:rsidR="004365B6" w:rsidRDefault="00126334">
      <w:pPr>
        <w:jc w:val="both"/>
        <w:rPr>
          <w:sz w:val="26"/>
        </w:rPr>
      </w:pPr>
      <w:r>
        <w:rPr>
          <w:sz w:val="26"/>
        </w:rPr>
        <w:tab/>
        <w:t>8.6. Применение меры дисциплинарного взыскания оформляется приказом директора учреждения,</w:t>
      </w:r>
      <w:r>
        <w:rPr>
          <w:sz w:val="26"/>
          <w:highlight w:val="white"/>
        </w:rPr>
        <w:t xml:space="preserve"> который доводится</w:t>
      </w:r>
      <w:r>
        <w:rPr>
          <w:sz w:val="26"/>
          <w:highlight w:val="white"/>
        </w:rPr>
        <w:t xml:space="preserve"> до несовершеннолетнего и (или) его законных представителей под роспись в течение трех рабочих дней со дня его издания. 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 xml:space="preserve">8.7. </w:t>
      </w:r>
      <w:r>
        <w:rPr>
          <w:sz w:val="26"/>
          <w:highlight w:val="white"/>
        </w:rPr>
        <w:t>Мера дисциплинарного взыскания применяется не позднее одного месяца со дня обнаружения проступка и не позднее шести месяцев со дня</w:t>
      </w:r>
      <w:r>
        <w:rPr>
          <w:sz w:val="26"/>
          <w:highlight w:val="white"/>
        </w:rPr>
        <w:t xml:space="preserve"> его совершения, не считая времени </w:t>
      </w:r>
      <w:r>
        <w:rPr>
          <w:sz w:val="26"/>
        </w:rPr>
        <w:t>болезни несовершеннолетнего.</w:t>
      </w:r>
    </w:p>
    <w:p w:rsidR="004365B6" w:rsidRDefault="00126334">
      <w:pPr>
        <w:numPr>
          <w:ilvl w:val="1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 xml:space="preserve">За грубое нарушение дисциплины к несовершеннолетнему применятся дисциплинарное взыскание в виде строгого выговора. 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Грубым нарушением дисциплины признается нарушение, которое повлекло за собой</w:t>
      </w:r>
      <w:r>
        <w:rPr>
          <w:sz w:val="26"/>
        </w:rPr>
        <w:t xml:space="preserve"> тяжкие последствия в виде: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причинение ущерба жизни и здоровью воспитанников, сотрудников, посетителей учреждения;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причинения ущерба имуществу учреждения, имуществу воспитанников, сотрудников, посетителей;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дезорганизация работы учреждения.</w:t>
      </w:r>
    </w:p>
    <w:p w:rsidR="004365B6" w:rsidRDefault="00126334">
      <w:pPr>
        <w:numPr>
          <w:ilvl w:val="1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>Дисциплина</w:t>
      </w:r>
      <w:r>
        <w:rPr>
          <w:sz w:val="26"/>
        </w:rPr>
        <w:t xml:space="preserve">рное взыскание действует в течение трех месяцев со дня его наложения. Если в течение этого срока несовершеннолетний не будет подвергнут новому дисциплинарному взысканию, то он считается не подвергшимся взысканию. Директор учреждения вправе снять взыскание </w:t>
      </w:r>
      <w:r>
        <w:rPr>
          <w:sz w:val="26"/>
        </w:rPr>
        <w:t>до истечения трех месяцев по собственной инициативе, по просьбе воспитателей, по просьбе несовершеннолетних либо по ходатайству социального консилиума.</w:t>
      </w:r>
    </w:p>
    <w:p w:rsidR="004365B6" w:rsidRDefault="00126334">
      <w:pPr>
        <w:numPr>
          <w:ilvl w:val="1"/>
          <w:numId w:val="8"/>
        </w:numPr>
        <w:ind w:left="0" w:firstLine="709"/>
        <w:jc w:val="both"/>
        <w:rPr>
          <w:sz w:val="26"/>
        </w:rPr>
      </w:pPr>
      <w:r>
        <w:rPr>
          <w:sz w:val="26"/>
        </w:rPr>
        <w:t>По отношению к несовершеннолетним не допускаются: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 - применение физического и психического насилия;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- п</w:t>
      </w:r>
      <w:r>
        <w:rPr>
          <w:sz w:val="26"/>
        </w:rPr>
        <w:t xml:space="preserve">рименение мер, носящих антипедагогический характер, унижающих человеческое достоинство;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- 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</w:t>
      </w:r>
      <w:r>
        <w:rPr>
          <w:sz w:val="26"/>
        </w:rPr>
        <w:t>представителями;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 - уменьшение норм питания;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- лишение прогулок. </w:t>
      </w: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126334">
      <w:pPr>
        <w:numPr>
          <w:ilvl w:val="0"/>
          <w:numId w:val="8"/>
        </w:numPr>
        <w:jc w:val="center"/>
        <w:rPr>
          <w:sz w:val="26"/>
        </w:rPr>
      </w:pPr>
      <w:r>
        <w:rPr>
          <w:b/>
          <w:sz w:val="26"/>
        </w:rPr>
        <w:t xml:space="preserve">Защита прав, свобод, гарантий и законных интересов </w:t>
      </w:r>
      <w:r>
        <w:rPr>
          <w:b/>
          <w:sz w:val="26"/>
        </w:rPr>
        <w:br/>
        <w:t>получателей социальных услуг в стационарной форме</w:t>
      </w: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В целях защиты своих прав, свобод, гарантий и законных интересов несовершеннолетние </w:t>
      </w:r>
      <w:r>
        <w:rPr>
          <w:sz w:val="26"/>
        </w:rPr>
        <w:t>самостоятельно или через своих законных представителей вправе: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направлять в администрацию учреждения обращения о нарушении и (или) ущемлении работниками учреждения прав, свобод, законных интересов и социальных гарантий несовершеннолетних;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 xml:space="preserve">- обращаться к </w:t>
      </w:r>
      <w:r>
        <w:rPr>
          <w:sz w:val="26"/>
        </w:rPr>
        <w:t xml:space="preserve">членам администрации по урегулированию споров между участниками </w:t>
      </w:r>
      <w:proofErr w:type="spellStart"/>
      <w:r>
        <w:rPr>
          <w:sz w:val="26"/>
        </w:rPr>
        <w:t>воспитательно</w:t>
      </w:r>
      <w:proofErr w:type="spellEnd"/>
      <w:r>
        <w:rPr>
          <w:sz w:val="26"/>
        </w:rPr>
        <w:t>-реабилитационного процесса учреждения;</w:t>
      </w:r>
    </w:p>
    <w:p w:rsidR="004365B6" w:rsidRDefault="00126334">
      <w:pPr>
        <w:ind w:firstLine="708"/>
        <w:jc w:val="both"/>
        <w:rPr>
          <w:sz w:val="26"/>
        </w:rPr>
      </w:pPr>
      <w:r>
        <w:rPr>
          <w:sz w:val="26"/>
        </w:rPr>
        <w:t>- использовать иные, не запрещенные законодательством, способы защиты своих прав и законных интересов.</w:t>
      </w: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126334">
      <w:pPr>
        <w:ind w:firstLine="709"/>
        <w:jc w:val="center"/>
        <w:rPr>
          <w:sz w:val="26"/>
        </w:rPr>
      </w:pPr>
      <w:r>
        <w:rPr>
          <w:b/>
          <w:sz w:val="26"/>
        </w:rPr>
        <w:t xml:space="preserve">10. Организация посещения </w:t>
      </w:r>
      <w:r>
        <w:rPr>
          <w:b/>
          <w:sz w:val="26"/>
        </w:rPr>
        <w:br/>
        <w:t>получате</w:t>
      </w:r>
      <w:r>
        <w:rPr>
          <w:b/>
          <w:sz w:val="26"/>
        </w:rPr>
        <w:t>лей социальных услуг в стационарной форме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10.1. Посещение получателей социальных услуг в стационарной форме возможно только при наличии документа, удостоверяющего личность, с регистрацией в журнале однократного пропуска на территорию учреждения.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10.2. П</w:t>
      </w:r>
      <w:r>
        <w:rPr>
          <w:sz w:val="26"/>
        </w:rPr>
        <w:t xml:space="preserve">осещение получателей социальных услуг в стационарной форме осуществляется в соответствии с правилами посещения, утвержденными приказом директора учреждения. </w:t>
      </w: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E86FDD" w:rsidRDefault="00E86FDD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E86FDD" w:rsidRDefault="00126334">
      <w:pPr>
        <w:ind w:firstLine="709"/>
        <w:jc w:val="right"/>
        <w:rPr>
          <w:sz w:val="26"/>
        </w:rPr>
      </w:pPr>
      <w:r>
        <w:rPr>
          <w:sz w:val="26"/>
        </w:rPr>
        <w:lastRenderedPageBreak/>
        <w:t xml:space="preserve">Приложение № 1 </w:t>
      </w:r>
      <w:r>
        <w:rPr>
          <w:sz w:val="26"/>
        </w:rPr>
        <w:br/>
        <w:t xml:space="preserve">к правилам внутреннего распорядка </w:t>
      </w:r>
      <w:r>
        <w:rPr>
          <w:sz w:val="26"/>
        </w:rPr>
        <w:br/>
        <w:t xml:space="preserve">получателей социальных услуг </w:t>
      </w:r>
      <w:r>
        <w:rPr>
          <w:sz w:val="26"/>
        </w:rPr>
        <w:br/>
      </w:r>
      <w:r>
        <w:rPr>
          <w:sz w:val="26"/>
        </w:rPr>
        <w:t xml:space="preserve">в стационарной форме </w:t>
      </w:r>
      <w:r>
        <w:rPr>
          <w:sz w:val="26"/>
        </w:rPr>
        <w:br/>
        <w:t xml:space="preserve">в </w:t>
      </w:r>
      <w:r w:rsidR="00E86FDD" w:rsidRPr="00E86FDD">
        <w:rPr>
          <w:sz w:val="26"/>
        </w:rPr>
        <w:t xml:space="preserve">ГБУ АО «Северодвинский центр содействия </w:t>
      </w:r>
    </w:p>
    <w:p w:rsidR="004365B6" w:rsidRDefault="00E86FDD">
      <w:pPr>
        <w:ind w:firstLine="709"/>
        <w:jc w:val="right"/>
        <w:rPr>
          <w:sz w:val="26"/>
        </w:rPr>
      </w:pPr>
      <w:r w:rsidRPr="00E86FDD">
        <w:rPr>
          <w:sz w:val="26"/>
        </w:rPr>
        <w:t>семейному устройству «Олененок»</w:t>
      </w:r>
    </w:p>
    <w:p w:rsidR="004365B6" w:rsidRDefault="004365B6">
      <w:pPr>
        <w:ind w:firstLine="709"/>
        <w:jc w:val="right"/>
        <w:rPr>
          <w:sz w:val="26"/>
        </w:rPr>
      </w:pPr>
    </w:p>
    <w:p w:rsidR="004365B6" w:rsidRDefault="004365B6">
      <w:pPr>
        <w:ind w:firstLine="709"/>
        <w:jc w:val="center"/>
        <w:rPr>
          <w:b/>
          <w:sz w:val="26"/>
        </w:rPr>
      </w:pPr>
    </w:p>
    <w:p w:rsidR="004365B6" w:rsidRDefault="00126334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 xml:space="preserve">Перечень предметов, запрещенных к использованию </w:t>
      </w:r>
    </w:p>
    <w:p w:rsidR="00E86FDD" w:rsidRDefault="00126334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 xml:space="preserve">в </w:t>
      </w:r>
      <w:r w:rsidR="00E86FDD" w:rsidRPr="00E86FDD">
        <w:rPr>
          <w:b/>
          <w:sz w:val="26"/>
        </w:rPr>
        <w:t xml:space="preserve">ГБУ АО «Северодвинский центр содействия </w:t>
      </w:r>
    </w:p>
    <w:p w:rsidR="004365B6" w:rsidRDefault="00E86FDD">
      <w:pPr>
        <w:ind w:firstLine="709"/>
        <w:jc w:val="center"/>
        <w:rPr>
          <w:b/>
          <w:sz w:val="26"/>
        </w:rPr>
      </w:pPr>
      <w:r w:rsidRPr="00E86FDD">
        <w:rPr>
          <w:b/>
          <w:sz w:val="26"/>
        </w:rPr>
        <w:t>семейному устройству «Олененок»</w:t>
      </w:r>
      <w:r w:rsidR="00126334">
        <w:rPr>
          <w:b/>
          <w:sz w:val="26"/>
        </w:rPr>
        <w:t xml:space="preserve">, </w:t>
      </w:r>
      <w:r w:rsidR="00126334">
        <w:rPr>
          <w:b/>
          <w:sz w:val="26"/>
        </w:rPr>
        <w:br/>
        <w:t xml:space="preserve">подлежащих их изъятию и приему на хранение при зачислении в учреждение </w:t>
      </w:r>
    </w:p>
    <w:p w:rsidR="004365B6" w:rsidRDefault="004365B6">
      <w:pPr>
        <w:ind w:firstLine="709"/>
        <w:jc w:val="both"/>
        <w:rPr>
          <w:b/>
          <w:sz w:val="26"/>
        </w:rPr>
      </w:pP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1. Документы.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2. Ключи </w:t>
      </w:r>
      <w:r>
        <w:rPr>
          <w:sz w:val="26"/>
        </w:rPr>
        <w:t xml:space="preserve">от жилых (нежилых) помещений.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3. Денежные средства, валюта зарубежных стран, ценные бумаги, банковские карты. 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4. Зажигалки, взрывчатые, отравляющие, пожароопасные и радиоактивные предметы и вещества.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5. Все виды алкогольных напитков, спиртосодержащая п</w:t>
      </w:r>
      <w:r>
        <w:rPr>
          <w:sz w:val="26"/>
        </w:rPr>
        <w:t xml:space="preserve">родукция.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6. Духи, туалетная вода, одеколон и иные изделия на спиртовой основе.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7. Наркотические средства и их аналоги.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8. Наркотические и токсические вещества.</w:t>
      </w:r>
    </w:p>
    <w:p w:rsidR="004365B6" w:rsidRDefault="00126334">
      <w:pPr>
        <w:ind w:firstLine="709"/>
        <w:jc w:val="both"/>
        <w:rPr>
          <w:sz w:val="26"/>
          <w:highlight w:val="white"/>
        </w:rPr>
      </w:pPr>
      <w:r>
        <w:rPr>
          <w:sz w:val="26"/>
        </w:rPr>
        <w:t xml:space="preserve">9. Табачные изделия, </w:t>
      </w:r>
      <w:r>
        <w:rPr>
          <w:sz w:val="26"/>
          <w:highlight w:val="white"/>
        </w:rPr>
        <w:t xml:space="preserve">табачная или </w:t>
      </w:r>
      <w:proofErr w:type="spellStart"/>
      <w:r>
        <w:rPr>
          <w:sz w:val="26"/>
          <w:highlight w:val="white"/>
        </w:rPr>
        <w:t>никотинсодержащая</w:t>
      </w:r>
      <w:proofErr w:type="spellEnd"/>
      <w:r>
        <w:rPr>
          <w:sz w:val="26"/>
          <w:highlight w:val="white"/>
        </w:rPr>
        <w:t xml:space="preserve"> продукция, устройства для потребления </w:t>
      </w:r>
      <w:proofErr w:type="spellStart"/>
      <w:r>
        <w:rPr>
          <w:sz w:val="26"/>
          <w:highlight w:val="white"/>
        </w:rPr>
        <w:t>никотинсодержащей</w:t>
      </w:r>
      <w:proofErr w:type="spellEnd"/>
      <w:r>
        <w:rPr>
          <w:sz w:val="26"/>
          <w:highlight w:val="white"/>
        </w:rPr>
        <w:t xml:space="preserve"> продукции.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  <w:highlight w:val="white"/>
        </w:rPr>
        <w:t>10. Электронные устройства доставки никотина.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11. Лекарственные препараты, предметы медицинского назначения без назначения врача.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12. Колюще-режущие предметы, конструктивно схожие с холодным оружием.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>13. Фотоаппараты, фотомат</w:t>
      </w:r>
      <w:r>
        <w:rPr>
          <w:sz w:val="26"/>
        </w:rPr>
        <w:t xml:space="preserve">ериалы, кинокамеры, видео, аудио записывающая техника, ноутбуки, планшеты, смарт-часы. </w:t>
      </w:r>
    </w:p>
    <w:p w:rsidR="004365B6" w:rsidRDefault="00126334">
      <w:pPr>
        <w:ind w:firstLine="709"/>
        <w:jc w:val="both"/>
        <w:rPr>
          <w:sz w:val="26"/>
        </w:rPr>
      </w:pPr>
      <w:r>
        <w:rPr>
          <w:sz w:val="26"/>
        </w:rPr>
        <w:t xml:space="preserve">14. Порнографические материалы, предметы. </w:t>
      </w: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spacing w:line="360" w:lineRule="auto"/>
        <w:ind w:firstLine="709"/>
        <w:jc w:val="both"/>
        <w:rPr>
          <w:sz w:val="26"/>
        </w:rPr>
      </w:pPr>
    </w:p>
    <w:p w:rsidR="004365B6" w:rsidRDefault="004365B6">
      <w:pPr>
        <w:spacing w:line="360" w:lineRule="auto"/>
        <w:ind w:firstLine="709"/>
        <w:jc w:val="both"/>
        <w:rPr>
          <w:sz w:val="26"/>
        </w:rPr>
      </w:pPr>
    </w:p>
    <w:p w:rsidR="004365B6" w:rsidRDefault="004365B6">
      <w:pPr>
        <w:spacing w:line="360" w:lineRule="auto"/>
        <w:ind w:firstLine="709"/>
        <w:jc w:val="both"/>
        <w:rPr>
          <w:sz w:val="26"/>
        </w:rPr>
      </w:pPr>
    </w:p>
    <w:p w:rsidR="004365B6" w:rsidRDefault="004365B6">
      <w:pPr>
        <w:spacing w:line="360" w:lineRule="auto"/>
        <w:ind w:firstLine="709"/>
        <w:jc w:val="both"/>
        <w:rPr>
          <w:sz w:val="26"/>
        </w:rPr>
      </w:pPr>
    </w:p>
    <w:p w:rsidR="004365B6" w:rsidRDefault="004365B6">
      <w:pPr>
        <w:spacing w:line="360" w:lineRule="auto"/>
        <w:ind w:firstLine="709"/>
        <w:jc w:val="both"/>
        <w:rPr>
          <w:sz w:val="26"/>
        </w:rPr>
      </w:pPr>
    </w:p>
    <w:p w:rsidR="004365B6" w:rsidRDefault="004365B6">
      <w:pPr>
        <w:spacing w:line="360" w:lineRule="auto"/>
        <w:ind w:firstLine="709"/>
        <w:jc w:val="both"/>
        <w:rPr>
          <w:sz w:val="26"/>
        </w:rPr>
      </w:pPr>
    </w:p>
    <w:p w:rsidR="004365B6" w:rsidRDefault="004365B6">
      <w:pPr>
        <w:spacing w:line="360" w:lineRule="auto"/>
        <w:ind w:firstLine="709"/>
        <w:jc w:val="both"/>
        <w:rPr>
          <w:sz w:val="26"/>
        </w:rPr>
      </w:pPr>
    </w:p>
    <w:p w:rsidR="004365B6" w:rsidRDefault="004365B6">
      <w:pPr>
        <w:spacing w:line="360" w:lineRule="auto"/>
        <w:ind w:firstLine="709"/>
        <w:jc w:val="both"/>
        <w:rPr>
          <w:sz w:val="26"/>
        </w:rPr>
      </w:pPr>
    </w:p>
    <w:p w:rsidR="004365B6" w:rsidRDefault="00126334">
      <w:pPr>
        <w:ind w:firstLine="709"/>
        <w:jc w:val="right"/>
        <w:rPr>
          <w:sz w:val="26"/>
        </w:rPr>
      </w:pPr>
      <w:r>
        <w:rPr>
          <w:sz w:val="26"/>
        </w:rPr>
        <w:lastRenderedPageBreak/>
        <w:t xml:space="preserve">Приложение № 2 </w:t>
      </w:r>
      <w:r>
        <w:rPr>
          <w:sz w:val="26"/>
        </w:rPr>
        <w:br/>
        <w:t xml:space="preserve">к правилам внутреннего распорядка </w:t>
      </w:r>
      <w:r>
        <w:rPr>
          <w:sz w:val="26"/>
        </w:rPr>
        <w:br/>
        <w:t>получателей социальных услуг</w:t>
      </w:r>
    </w:p>
    <w:p w:rsidR="00E86FDD" w:rsidRDefault="00126334">
      <w:pPr>
        <w:ind w:firstLine="709"/>
        <w:jc w:val="right"/>
        <w:rPr>
          <w:sz w:val="26"/>
        </w:rPr>
      </w:pPr>
      <w:r>
        <w:rPr>
          <w:sz w:val="26"/>
        </w:rPr>
        <w:t xml:space="preserve">в стационарной форме </w:t>
      </w:r>
      <w:r>
        <w:rPr>
          <w:sz w:val="26"/>
        </w:rPr>
        <w:br/>
        <w:t xml:space="preserve">в </w:t>
      </w:r>
      <w:r w:rsidR="00E86FDD" w:rsidRPr="00E86FDD">
        <w:rPr>
          <w:sz w:val="26"/>
        </w:rPr>
        <w:t>ГБУ АО «Северодвинский центр содействия</w:t>
      </w:r>
    </w:p>
    <w:p w:rsidR="004365B6" w:rsidRDefault="00E86FDD">
      <w:pPr>
        <w:ind w:firstLine="709"/>
        <w:jc w:val="right"/>
        <w:rPr>
          <w:sz w:val="26"/>
        </w:rPr>
      </w:pPr>
      <w:r w:rsidRPr="00E86FDD">
        <w:rPr>
          <w:sz w:val="26"/>
        </w:rPr>
        <w:t xml:space="preserve"> семейному устройству «Олененок»</w:t>
      </w:r>
      <w:r w:rsidR="00126334">
        <w:rPr>
          <w:sz w:val="26"/>
        </w:rPr>
        <w:t>»</w:t>
      </w: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pStyle w:val="align-right"/>
        <w:jc w:val="center"/>
        <w:rPr>
          <w:b/>
          <w:sz w:val="26"/>
        </w:rPr>
      </w:pPr>
    </w:p>
    <w:p w:rsidR="004365B6" w:rsidRDefault="004365B6">
      <w:pPr>
        <w:pStyle w:val="align-right"/>
        <w:jc w:val="center"/>
      </w:pPr>
    </w:p>
    <w:p w:rsidR="004365B6" w:rsidRDefault="00126334">
      <w:pPr>
        <w:pStyle w:val="align-right"/>
        <w:jc w:val="center"/>
        <w:rPr>
          <w:sz w:val="26"/>
        </w:rPr>
      </w:pPr>
      <w:r>
        <w:rPr>
          <w:b/>
          <w:sz w:val="26"/>
        </w:rPr>
        <w:t xml:space="preserve">Продукты и напитки, разрешенные для передачи </w:t>
      </w:r>
      <w:r>
        <w:rPr>
          <w:b/>
          <w:sz w:val="26"/>
        </w:rPr>
        <w:br/>
        <w:t xml:space="preserve">получателям социальных услуг в стационарной форме </w:t>
      </w:r>
      <w:r>
        <w:rPr>
          <w:b/>
          <w:sz w:val="26"/>
        </w:rPr>
        <w:br/>
      </w:r>
    </w:p>
    <w:p w:rsidR="004365B6" w:rsidRDefault="00126334">
      <w:pPr>
        <w:numPr>
          <w:ilvl w:val="1"/>
          <w:numId w:val="1"/>
        </w:numPr>
        <w:jc w:val="both"/>
        <w:rPr>
          <w:sz w:val="26"/>
        </w:rPr>
      </w:pPr>
      <w:r>
        <w:rPr>
          <w:sz w:val="26"/>
        </w:rPr>
        <w:t>Вода питьевая, негазированная, бутилированная объемом или сок не более 250 мл.</w:t>
      </w:r>
    </w:p>
    <w:p w:rsidR="004365B6" w:rsidRDefault="00126334">
      <w:pPr>
        <w:numPr>
          <w:ilvl w:val="1"/>
          <w:numId w:val="1"/>
        </w:numPr>
        <w:jc w:val="both"/>
        <w:rPr>
          <w:sz w:val="26"/>
        </w:rPr>
      </w:pPr>
      <w:r>
        <w:rPr>
          <w:sz w:val="26"/>
        </w:rPr>
        <w:t xml:space="preserve">Яблоко (1 </w:t>
      </w:r>
      <w:proofErr w:type="spellStart"/>
      <w:proofErr w:type="gramStart"/>
      <w:r>
        <w:rPr>
          <w:sz w:val="26"/>
        </w:rPr>
        <w:t>шт</w:t>
      </w:r>
      <w:proofErr w:type="spellEnd"/>
      <w:proofErr w:type="gramEnd"/>
      <w:r>
        <w:rPr>
          <w:sz w:val="26"/>
        </w:rPr>
        <w:t xml:space="preserve">), банан (1 </w:t>
      </w:r>
      <w:proofErr w:type="spellStart"/>
      <w:r>
        <w:rPr>
          <w:sz w:val="26"/>
        </w:rPr>
        <w:t>шт</w:t>
      </w:r>
      <w:proofErr w:type="spellEnd"/>
      <w:r>
        <w:rPr>
          <w:sz w:val="26"/>
        </w:rPr>
        <w:t>).</w:t>
      </w:r>
    </w:p>
    <w:p w:rsidR="004365B6" w:rsidRDefault="00126334">
      <w:pPr>
        <w:numPr>
          <w:ilvl w:val="1"/>
          <w:numId w:val="1"/>
        </w:numPr>
        <w:jc w:val="both"/>
        <w:rPr>
          <w:sz w:val="26"/>
        </w:rPr>
      </w:pPr>
      <w:r>
        <w:rPr>
          <w:sz w:val="26"/>
        </w:rPr>
        <w:t>Галеты, крекеры</w:t>
      </w:r>
      <w:r>
        <w:rPr>
          <w:sz w:val="26"/>
        </w:rPr>
        <w:t xml:space="preserve">, пряники, печенье в заводской упаковке с </w:t>
      </w:r>
      <w:r>
        <w:rPr>
          <w:sz w:val="26"/>
          <w:highlight w:val="white"/>
        </w:rPr>
        <w:t xml:space="preserve">маркировкой (состав, дата изготовления, срок годности, условия хранения) </w:t>
      </w:r>
      <w:r>
        <w:rPr>
          <w:sz w:val="26"/>
        </w:rPr>
        <w:t>объемом не более 200 гр.</w:t>
      </w:r>
    </w:p>
    <w:p w:rsidR="004365B6" w:rsidRDefault="00126334">
      <w:pPr>
        <w:numPr>
          <w:ilvl w:val="1"/>
          <w:numId w:val="1"/>
        </w:numPr>
        <w:jc w:val="both"/>
        <w:rPr>
          <w:sz w:val="26"/>
        </w:rPr>
      </w:pPr>
      <w:r>
        <w:rPr>
          <w:sz w:val="26"/>
        </w:rPr>
        <w:t xml:space="preserve">Конфеты шоколадные либо плитка шоколада в заводской упаковке с </w:t>
      </w:r>
      <w:r>
        <w:rPr>
          <w:sz w:val="26"/>
          <w:highlight w:val="white"/>
        </w:rPr>
        <w:t>маркировкой (состав, дата изготовления, срок годности</w:t>
      </w:r>
      <w:r>
        <w:rPr>
          <w:sz w:val="26"/>
          <w:highlight w:val="white"/>
        </w:rPr>
        <w:t xml:space="preserve">, условия хранения) объемом не более 100 гр. </w:t>
      </w:r>
    </w:p>
    <w:p w:rsidR="004365B6" w:rsidRDefault="004365B6">
      <w:pPr>
        <w:ind w:left="15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126334">
      <w:pPr>
        <w:ind w:firstLine="709"/>
        <w:jc w:val="right"/>
        <w:rPr>
          <w:sz w:val="26"/>
        </w:rPr>
      </w:pPr>
      <w:r>
        <w:rPr>
          <w:sz w:val="26"/>
        </w:rPr>
        <w:t xml:space="preserve">Приложение № 3 </w:t>
      </w:r>
      <w:r>
        <w:rPr>
          <w:sz w:val="26"/>
        </w:rPr>
        <w:br/>
        <w:t xml:space="preserve">к правилам внутреннего распорядка </w:t>
      </w:r>
      <w:r>
        <w:rPr>
          <w:sz w:val="26"/>
        </w:rPr>
        <w:br/>
        <w:t>получателей социальных услуг</w:t>
      </w:r>
    </w:p>
    <w:p w:rsidR="00E86FDD" w:rsidRDefault="00126334">
      <w:pPr>
        <w:ind w:firstLine="709"/>
        <w:jc w:val="right"/>
        <w:rPr>
          <w:sz w:val="26"/>
        </w:rPr>
      </w:pPr>
      <w:r>
        <w:rPr>
          <w:sz w:val="26"/>
        </w:rPr>
        <w:t xml:space="preserve">в стационарной форме </w:t>
      </w:r>
      <w:r>
        <w:rPr>
          <w:sz w:val="26"/>
        </w:rPr>
        <w:br/>
        <w:t xml:space="preserve">в </w:t>
      </w:r>
      <w:r w:rsidR="00E86FDD" w:rsidRPr="00E86FDD">
        <w:rPr>
          <w:sz w:val="26"/>
        </w:rPr>
        <w:t>ГБУ АО «Северодвинский центр содействия</w:t>
      </w:r>
    </w:p>
    <w:p w:rsidR="004365B6" w:rsidRDefault="00E86FDD">
      <w:pPr>
        <w:ind w:firstLine="709"/>
        <w:jc w:val="right"/>
        <w:rPr>
          <w:sz w:val="26"/>
        </w:rPr>
      </w:pPr>
      <w:r w:rsidRPr="00E86FDD">
        <w:rPr>
          <w:sz w:val="26"/>
        </w:rPr>
        <w:t xml:space="preserve"> семейному устройству «Олененок»</w:t>
      </w: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4365B6">
      <w:pPr>
        <w:ind w:firstLine="709"/>
        <w:jc w:val="both"/>
        <w:rPr>
          <w:sz w:val="26"/>
        </w:rPr>
      </w:pPr>
    </w:p>
    <w:p w:rsidR="004365B6" w:rsidRDefault="00126334">
      <w:pPr>
        <w:jc w:val="center"/>
        <w:rPr>
          <w:sz w:val="26"/>
        </w:rPr>
      </w:pPr>
      <w:r>
        <w:rPr>
          <w:b/>
          <w:sz w:val="26"/>
        </w:rPr>
        <w:t xml:space="preserve">Обязанности дежурного по группе </w:t>
      </w:r>
    </w:p>
    <w:p w:rsidR="004365B6" w:rsidRDefault="004365B6">
      <w:pPr>
        <w:jc w:val="both"/>
        <w:rPr>
          <w:sz w:val="26"/>
        </w:rPr>
      </w:pPr>
    </w:p>
    <w:p w:rsidR="004365B6" w:rsidRDefault="00126334">
      <w:pPr>
        <w:jc w:val="both"/>
        <w:rPr>
          <w:sz w:val="26"/>
        </w:rPr>
      </w:pPr>
      <w:r>
        <w:rPr>
          <w:sz w:val="26"/>
        </w:rPr>
        <w:t xml:space="preserve">1. </w:t>
      </w:r>
      <w:proofErr w:type="gramStart"/>
      <w:r>
        <w:rPr>
          <w:sz w:val="26"/>
        </w:rPr>
        <w:t>Следить за порядком в помещениях группы (спальных, комнате отдыха, фойе, раздевалке.</w:t>
      </w:r>
      <w:proofErr w:type="gramEnd"/>
      <w:r>
        <w:rPr>
          <w:sz w:val="26"/>
        </w:rPr>
        <w:t xml:space="preserve"> Совместно с воспитателем и социальным работником поддерживать чистоту. </w:t>
      </w:r>
    </w:p>
    <w:p w:rsidR="004365B6" w:rsidRDefault="00126334">
      <w:pPr>
        <w:jc w:val="both"/>
        <w:rPr>
          <w:sz w:val="26"/>
        </w:rPr>
      </w:pPr>
      <w:r>
        <w:rPr>
          <w:sz w:val="26"/>
        </w:rPr>
        <w:t>2. Совместно с воспитателем и социальным работником контролировать уборку одежды и обуви в шкафа</w:t>
      </w:r>
      <w:r>
        <w:rPr>
          <w:sz w:val="26"/>
        </w:rPr>
        <w:t>х. Обеспечивать порядок в раздевалке.</w:t>
      </w:r>
    </w:p>
    <w:p w:rsidR="004365B6" w:rsidRDefault="00126334">
      <w:pPr>
        <w:jc w:val="both"/>
        <w:rPr>
          <w:sz w:val="26"/>
        </w:rPr>
      </w:pPr>
      <w:r>
        <w:rPr>
          <w:sz w:val="26"/>
        </w:rPr>
        <w:t>3. Помогать воспитателю и работнику столовой накрывать на стол. Производить уборку со столов после принятия пищи.</w:t>
      </w:r>
    </w:p>
    <w:p w:rsidR="004365B6" w:rsidRDefault="00126334">
      <w:pPr>
        <w:jc w:val="both"/>
        <w:rPr>
          <w:sz w:val="26"/>
        </w:rPr>
      </w:pPr>
      <w:r>
        <w:rPr>
          <w:sz w:val="26"/>
        </w:rPr>
        <w:t xml:space="preserve">4. Под руководством воспитателей препятствовать нарушению дисциплины, правил поведения, ущемлению чести </w:t>
      </w:r>
      <w:r>
        <w:rPr>
          <w:sz w:val="26"/>
        </w:rPr>
        <w:t>и достоинства несовершеннолетних и работников учреждения. Обо всех происшествиях в отделении, о замеченных неисправностях и нарушениях правил и техники безопасности немедленно докладывать воспитателю, который при невозможности устранить нарушения своими си</w:t>
      </w:r>
      <w:r>
        <w:rPr>
          <w:sz w:val="26"/>
        </w:rPr>
        <w:t xml:space="preserve">лами, сообщает заведующему отделением социальной реабилитации. </w:t>
      </w:r>
    </w:p>
    <w:p w:rsidR="004365B6" w:rsidRDefault="00126334">
      <w:pPr>
        <w:jc w:val="both"/>
        <w:rPr>
          <w:b/>
          <w:sz w:val="26"/>
        </w:rPr>
      </w:pPr>
      <w:r>
        <w:rPr>
          <w:sz w:val="26"/>
        </w:rPr>
        <w:t>5. Выполнять поручения во</w:t>
      </w:r>
      <w:r w:rsidR="00E86FDD">
        <w:rPr>
          <w:sz w:val="26"/>
        </w:rPr>
        <w:t>спитателя, социального педагога</w:t>
      </w:r>
      <w:r>
        <w:rPr>
          <w:sz w:val="26"/>
        </w:rPr>
        <w:t>.</w:t>
      </w:r>
    </w:p>
    <w:p w:rsidR="004365B6" w:rsidRDefault="004365B6">
      <w:pPr>
        <w:jc w:val="center"/>
        <w:rPr>
          <w:b/>
          <w:sz w:val="26"/>
        </w:rPr>
      </w:pPr>
    </w:p>
    <w:p w:rsidR="004365B6" w:rsidRDefault="004365B6">
      <w:pPr>
        <w:jc w:val="center"/>
        <w:rPr>
          <w:b/>
          <w:sz w:val="28"/>
        </w:rPr>
      </w:pPr>
    </w:p>
    <w:p w:rsidR="004365B6" w:rsidRDefault="00126334">
      <w:pPr>
        <w:jc w:val="center"/>
        <w:rPr>
          <w:b/>
          <w:sz w:val="26"/>
          <w:u w:val="single"/>
        </w:rPr>
      </w:pPr>
      <w:r>
        <w:rPr>
          <w:b/>
          <w:sz w:val="26"/>
        </w:rPr>
        <w:t>Обязанност</w:t>
      </w:r>
      <w:r w:rsidR="00E86FDD">
        <w:rPr>
          <w:b/>
          <w:sz w:val="26"/>
        </w:rPr>
        <w:t>и группы, дежурной по учреждению</w:t>
      </w:r>
    </w:p>
    <w:p w:rsidR="004365B6" w:rsidRDefault="004365B6">
      <w:pPr>
        <w:rPr>
          <w:b/>
          <w:sz w:val="26"/>
          <w:u w:val="single"/>
        </w:rPr>
      </w:pPr>
    </w:p>
    <w:p w:rsidR="004365B6" w:rsidRDefault="00126334">
      <w:pPr>
        <w:jc w:val="both"/>
        <w:rPr>
          <w:sz w:val="26"/>
        </w:rPr>
      </w:pPr>
      <w:r>
        <w:rPr>
          <w:sz w:val="26"/>
        </w:rPr>
        <w:t>1.</w:t>
      </w:r>
      <w:r>
        <w:rPr>
          <w:b/>
          <w:sz w:val="26"/>
        </w:rPr>
        <w:t xml:space="preserve"> </w:t>
      </w:r>
      <w:r>
        <w:rPr>
          <w:sz w:val="26"/>
        </w:rPr>
        <w:t xml:space="preserve"> Следить за порядком в помещениях групп (спальных и игровых комнатах, комнатах отдых</w:t>
      </w:r>
      <w:r>
        <w:rPr>
          <w:sz w:val="26"/>
        </w:rPr>
        <w:t>а, фойе, раздевалках). Ответственн</w:t>
      </w:r>
      <w:r w:rsidR="00E86FDD">
        <w:rPr>
          <w:sz w:val="26"/>
        </w:rPr>
        <w:t>ый группы, дежурной по учреждению</w:t>
      </w:r>
      <w:r>
        <w:rPr>
          <w:sz w:val="26"/>
        </w:rPr>
        <w:t>, совершает обход групп. Замечания к порядку и чистоте сообщает дежурному конкретной группы для их устранения.</w:t>
      </w:r>
    </w:p>
    <w:p w:rsidR="004365B6" w:rsidRDefault="00126334">
      <w:pPr>
        <w:jc w:val="both"/>
        <w:rPr>
          <w:sz w:val="26"/>
        </w:rPr>
      </w:pPr>
      <w:r>
        <w:rPr>
          <w:sz w:val="26"/>
        </w:rPr>
        <w:t>2. Следить за чистотой и порядком в коридорах, на лестнице, в столовой, на терр</w:t>
      </w:r>
      <w:r>
        <w:rPr>
          <w:sz w:val="26"/>
        </w:rPr>
        <w:t>итории центра. Убирать мусор при необходимости, прибирать общий уличный игровой инвентарь.</w:t>
      </w:r>
    </w:p>
    <w:p w:rsidR="004365B6" w:rsidRDefault="00126334">
      <w:pPr>
        <w:jc w:val="both"/>
        <w:rPr>
          <w:sz w:val="26"/>
        </w:rPr>
      </w:pPr>
      <w:r>
        <w:rPr>
          <w:sz w:val="26"/>
        </w:rPr>
        <w:t>3. Под руководством воспитателей препятствовать нарушению дисциплины, правил поведения, ущемлению чести и достоинства несовершеннолетних и работников учреждения. Обо</w:t>
      </w:r>
      <w:r>
        <w:rPr>
          <w:sz w:val="26"/>
        </w:rPr>
        <w:t xml:space="preserve"> всех происшествиях в отделении, о замеченных неисправностях и нарушениях правил и техники без</w:t>
      </w:r>
      <w:r w:rsidR="00E86FDD">
        <w:rPr>
          <w:sz w:val="26"/>
        </w:rPr>
        <w:t>опасности немедленно сообщать</w:t>
      </w:r>
      <w:r>
        <w:rPr>
          <w:sz w:val="26"/>
        </w:rPr>
        <w:t xml:space="preserve"> воспитателю, который при невозможности устранить нарушения своими</w:t>
      </w:r>
      <w:r w:rsidR="00E86FDD">
        <w:rPr>
          <w:sz w:val="26"/>
        </w:rPr>
        <w:t xml:space="preserve"> силами, сообщает заместителю директора по воспитательной работе</w:t>
      </w:r>
      <w:r>
        <w:rPr>
          <w:sz w:val="26"/>
        </w:rPr>
        <w:t xml:space="preserve">. </w:t>
      </w:r>
    </w:p>
    <w:p w:rsidR="004365B6" w:rsidRDefault="00126334">
      <w:pPr>
        <w:jc w:val="both"/>
        <w:rPr>
          <w:sz w:val="26"/>
        </w:rPr>
      </w:pPr>
      <w:r>
        <w:rPr>
          <w:sz w:val="26"/>
        </w:rPr>
        <w:t xml:space="preserve">4. Следить за организованным приходом воспитанников в столовую по графику приема пищи. В случае изменения графика приема пищи, своевременно оповещать группы. </w:t>
      </w:r>
    </w:p>
    <w:p w:rsidR="004365B6" w:rsidRDefault="00126334">
      <w:pPr>
        <w:jc w:val="both"/>
        <w:rPr>
          <w:sz w:val="26"/>
        </w:rPr>
      </w:pPr>
      <w:r>
        <w:rPr>
          <w:sz w:val="26"/>
        </w:rPr>
        <w:t>5. Ухаживать за комнатными растениями, находящимися в коридоре</w:t>
      </w:r>
      <w:r>
        <w:rPr>
          <w:sz w:val="26"/>
        </w:rPr>
        <w:t>.</w:t>
      </w:r>
    </w:p>
    <w:p w:rsidR="004365B6" w:rsidRDefault="00126334">
      <w:pPr>
        <w:jc w:val="both"/>
        <w:rPr>
          <w:sz w:val="26"/>
        </w:rPr>
      </w:pPr>
      <w:r>
        <w:rPr>
          <w:sz w:val="26"/>
        </w:rPr>
        <w:t>6. Выполнит</w:t>
      </w:r>
      <w:r w:rsidR="00E86FDD">
        <w:rPr>
          <w:sz w:val="26"/>
        </w:rPr>
        <w:t>ь посильную уборку в коридорах</w:t>
      </w:r>
      <w:r>
        <w:rPr>
          <w:sz w:val="26"/>
        </w:rPr>
        <w:t xml:space="preserve"> в воскресенье в определенное воспитателем время. Передать дежурство другой группе согласно графику.</w:t>
      </w:r>
    </w:p>
    <w:p w:rsidR="004365B6" w:rsidRDefault="004365B6">
      <w:pPr>
        <w:jc w:val="both"/>
      </w:pPr>
    </w:p>
    <w:sectPr w:rsidR="004365B6">
      <w:headerReference w:type="default" r:id="rId11"/>
      <w:pgSz w:w="11906" w:h="16838"/>
      <w:pgMar w:top="765" w:right="567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334" w:rsidRDefault="00126334">
      <w:r>
        <w:separator/>
      </w:r>
    </w:p>
  </w:endnote>
  <w:endnote w:type="continuationSeparator" w:id="0">
    <w:p w:rsidR="00126334" w:rsidRDefault="0012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334" w:rsidRDefault="00126334">
      <w:r>
        <w:separator/>
      </w:r>
    </w:p>
  </w:footnote>
  <w:footnote w:type="continuationSeparator" w:id="0">
    <w:p w:rsidR="00126334" w:rsidRDefault="00126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B6" w:rsidRDefault="004365B6" w:rsidP="00944A9D">
    <w:pPr>
      <w:pStyle w:val="a9"/>
    </w:pPr>
  </w:p>
  <w:p w:rsidR="004365B6" w:rsidRDefault="004365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C10"/>
    <w:multiLevelType w:val="multilevel"/>
    <w:tmpl w:val="80722C50"/>
    <w:lvl w:ilvl="0">
      <w:start w:val="4"/>
      <w:numFmt w:val="decimal"/>
      <w:lvlText w:val="%1."/>
      <w:lvlJc w:val="left"/>
      <w:pPr>
        <w:widowControl/>
        <w:tabs>
          <w:tab w:val="left" w:pos="0"/>
        </w:tabs>
        <w:ind w:left="432" w:hanging="432"/>
      </w:pPr>
      <w:rPr>
        <w:b/>
        <w:sz w:val="26"/>
      </w:rPr>
    </w:lvl>
    <w:lvl w:ilvl="1">
      <w:start w:val="3"/>
      <w:numFmt w:val="decimal"/>
      <w:lvlText w:val="%1.%2."/>
      <w:lvlJc w:val="left"/>
      <w:pPr>
        <w:widowControl/>
        <w:tabs>
          <w:tab w:val="left" w:pos="0"/>
        </w:tabs>
        <w:ind w:left="1428" w:hanging="720"/>
      </w:pPr>
      <w:rPr>
        <w:b w:val="0"/>
        <w:sz w:val="26"/>
      </w:rPr>
    </w:lvl>
    <w:lvl w:ilvl="2">
      <w:start w:val="1"/>
      <w:numFmt w:val="decimal"/>
      <w:lvlText w:val="%1.%2.%3."/>
      <w:lvlJc w:val="left"/>
      <w:pPr>
        <w:widowControl/>
        <w:tabs>
          <w:tab w:val="left" w:pos="0"/>
        </w:tabs>
        <w:ind w:left="2136" w:hanging="720"/>
      </w:pPr>
      <w:rPr>
        <w:b/>
        <w:sz w:val="26"/>
      </w:rPr>
    </w:lvl>
    <w:lvl w:ilvl="3">
      <w:start w:val="1"/>
      <w:numFmt w:val="decimal"/>
      <w:lvlText w:val="%1.%2.%3.%4."/>
      <w:lvlJc w:val="left"/>
      <w:pPr>
        <w:widowControl/>
        <w:tabs>
          <w:tab w:val="left" w:pos="0"/>
        </w:tabs>
        <w:ind w:left="3204" w:hanging="1080"/>
      </w:pPr>
      <w:rPr>
        <w:b/>
        <w:sz w:val="26"/>
      </w:rPr>
    </w:lvl>
    <w:lvl w:ilvl="4">
      <w:start w:val="1"/>
      <w:numFmt w:val="decimal"/>
      <w:lvlText w:val="%1.%2.%3.%4.%5."/>
      <w:lvlJc w:val="left"/>
      <w:pPr>
        <w:widowControl/>
        <w:tabs>
          <w:tab w:val="left" w:pos="0"/>
        </w:tabs>
        <w:ind w:left="3912" w:hanging="1080"/>
      </w:pPr>
      <w:rPr>
        <w:b/>
        <w:sz w:val="26"/>
      </w:rPr>
    </w:lvl>
    <w:lvl w:ilvl="5">
      <w:start w:val="1"/>
      <w:numFmt w:val="decimal"/>
      <w:lvlText w:val="%1.%2.%3.%4.%5.%6."/>
      <w:lvlJc w:val="left"/>
      <w:pPr>
        <w:widowControl/>
        <w:tabs>
          <w:tab w:val="left" w:pos="0"/>
        </w:tabs>
        <w:ind w:left="4980" w:hanging="1440"/>
      </w:pPr>
      <w:rPr>
        <w:b/>
        <w:sz w:val="26"/>
      </w:rPr>
    </w:lvl>
    <w:lvl w:ilvl="6">
      <w:start w:val="1"/>
      <w:numFmt w:val="decimal"/>
      <w:lvlText w:val="%1.%2.%3.%4.%5.%6.%7."/>
      <w:lvlJc w:val="left"/>
      <w:pPr>
        <w:widowControl/>
        <w:tabs>
          <w:tab w:val="left" w:pos="0"/>
        </w:tabs>
        <w:ind w:left="6048" w:hanging="1800"/>
      </w:pPr>
      <w:rPr>
        <w:b/>
        <w:sz w:val="26"/>
      </w:rPr>
    </w:lvl>
    <w:lvl w:ilvl="7">
      <w:start w:val="1"/>
      <w:numFmt w:val="decimal"/>
      <w:lvlText w:val="%1.%2.%3.%4.%5.%6.%7.%8."/>
      <w:lvlJc w:val="left"/>
      <w:pPr>
        <w:widowControl/>
        <w:tabs>
          <w:tab w:val="left" w:pos="0"/>
        </w:tabs>
        <w:ind w:left="6756" w:hanging="1800"/>
      </w:pPr>
      <w:rPr>
        <w:b/>
        <w:sz w:val="26"/>
      </w:rPr>
    </w:lvl>
    <w:lvl w:ilvl="8">
      <w:start w:val="1"/>
      <w:numFmt w:val="decimal"/>
      <w:lvlText w:val="%1.%2.%3.%4.%5.%6.%7.%8.%9."/>
      <w:lvlJc w:val="left"/>
      <w:pPr>
        <w:widowControl/>
        <w:tabs>
          <w:tab w:val="left" w:pos="0"/>
        </w:tabs>
        <w:ind w:left="7824" w:hanging="2160"/>
      </w:pPr>
      <w:rPr>
        <w:b/>
        <w:sz w:val="26"/>
      </w:rPr>
    </w:lvl>
  </w:abstractNum>
  <w:abstractNum w:abstractNumId="1">
    <w:nsid w:val="110D48A8"/>
    <w:multiLevelType w:val="multilevel"/>
    <w:tmpl w:val="2B92E47C"/>
    <w:lvl w:ilvl="0">
      <w:start w:val="1"/>
      <w:numFmt w:val="decimal"/>
      <w:lvlText w:val="%1."/>
      <w:lvlJc w:val="left"/>
      <w:pPr>
        <w:widowControl/>
        <w:tabs>
          <w:tab w:val="left" w:pos="0"/>
        </w:tabs>
        <w:ind w:left="432" w:hanging="432"/>
      </w:pPr>
      <w:rPr>
        <w:b w:val="0"/>
        <w:sz w:val="26"/>
      </w:rPr>
    </w:lvl>
    <w:lvl w:ilvl="1">
      <w:start w:val="1"/>
      <w:numFmt w:val="decimal"/>
      <w:lvlText w:val="%1.%2."/>
      <w:lvlJc w:val="left"/>
      <w:pPr>
        <w:widowControl/>
        <w:tabs>
          <w:tab w:val="left" w:pos="0"/>
        </w:tabs>
        <w:ind w:left="720" w:hanging="720"/>
      </w:pPr>
      <w:rPr>
        <w:b w:val="0"/>
        <w:sz w:val="26"/>
      </w:rPr>
    </w:lvl>
    <w:lvl w:ilvl="2">
      <w:start w:val="1"/>
      <w:numFmt w:val="decimal"/>
      <w:lvlText w:val="%1.%2.%3."/>
      <w:lvlJc w:val="left"/>
      <w:pPr>
        <w:widowControl/>
        <w:tabs>
          <w:tab w:val="left" w:pos="0"/>
        </w:tabs>
        <w:ind w:left="720" w:hanging="720"/>
      </w:pPr>
      <w:rPr>
        <w:b w:val="0"/>
        <w:sz w:val="26"/>
      </w:rPr>
    </w:lvl>
    <w:lvl w:ilvl="3">
      <w:start w:val="1"/>
      <w:numFmt w:val="decimal"/>
      <w:lvlText w:val="%1.%2.%3.%4."/>
      <w:lvlJc w:val="left"/>
      <w:pPr>
        <w:widowControl/>
        <w:tabs>
          <w:tab w:val="left" w:pos="0"/>
        </w:tabs>
        <w:ind w:left="1080" w:hanging="1080"/>
      </w:pPr>
      <w:rPr>
        <w:b w:val="0"/>
        <w:sz w:val="26"/>
      </w:rPr>
    </w:lvl>
    <w:lvl w:ilvl="4">
      <w:start w:val="1"/>
      <w:numFmt w:val="decimal"/>
      <w:lvlText w:val="%1.%2.%3.%4.%5."/>
      <w:lvlJc w:val="left"/>
      <w:pPr>
        <w:widowControl/>
        <w:tabs>
          <w:tab w:val="left" w:pos="0"/>
        </w:tabs>
        <w:ind w:left="1080" w:hanging="1080"/>
      </w:pPr>
      <w:rPr>
        <w:b w:val="0"/>
        <w:sz w:val="26"/>
      </w:rPr>
    </w:lvl>
    <w:lvl w:ilvl="5">
      <w:start w:val="1"/>
      <w:numFmt w:val="decimal"/>
      <w:lvlText w:val="%1.%2.%3.%4.%5.%6."/>
      <w:lvlJc w:val="left"/>
      <w:pPr>
        <w:widowControl/>
        <w:tabs>
          <w:tab w:val="left" w:pos="0"/>
        </w:tabs>
        <w:ind w:left="1440" w:hanging="1440"/>
      </w:pPr>
      <w:rPr>
        <w:b w:val="0"/>
        <w:sz w:val="26"/>
      </w:rPr>
    </w:lvl>
    <w:lvl w:ilvl="6">
      <w:start w:val="1"/>
      <w:numFmt w:val="decimal"/>
      <w:lvlText w:val="%1.%2.%3.%4.%5.%6.%7."/>
      <w:lvlJc w:val="left"/>
      <w:pPr>
        <w:widowControl/>
        <w:tabs>
          <w:tab w:val="left" w:pos="0"/>
        </w:tabs>
        <w:ind w:left="1800" w:hanging="1800"/>
      </w:pPr>
      <w:rPr>
        <w:b w:val="0"/>
        <w:sz w:val="26"/>
      </w:rPr>
    </w:lvl>
    <w:lvl w:ilvl="7">
      <w:start w:val="1"/>
      <w:numFmt w:val="decimal"/>
      <w:lvlText w:val="%1.%2.%3.%4.%5.%6.%7.%8."/>
      <w:lvlJc w:val="left"/>
      <w:pPr>
        <w:widowControl/>
        <w:tabs>
          <w:tab w:val="left" w:pos="0"/>
        </w:tabs>
        <w:ind w:left="1800" w:hanging="1800"/>
      </w:pPr>
      <w:rPr>
        <w:b w:val="0"/>
        <w:sz w:val="26"/>
      </w:rPr>
    </w:lvl>
    <w:lvl w:ilvl="8">
      <w:start w:val="1"/>
      <w:numFmt w:val="decimal"/>
      <w:lvlText w:val="%1.%2.%3.%4.%5.%6.%7.%8.%9."/>
      <w:lvlJc w:val="left"/>
      <w:pPr>
        <w:widowControl/>
        <w:tabs>
          <w:tab w:val="left" w:pos="0"/>
        </w:tabs>
        <w:ind w:left="2160" w:hanging="2160"/>
      </w:pPr>
      <w:rPr>
        <w:b w:val="0"/>
        <w:sz w:val="26"/>
      </w:rPr>
    </w:lvl>
  </w:abstractNum>
  <w:abstractNum w:abstractNumId="2">
    <w:nsid w:val="11CB4C5F"/>
    <w:multiLevelType w:val="multilevel"/>
    <w:tmpl w:val="59F6A54C"/>
    <w:lvl w:ilvl="0">
      <w:start w:val="1"/>
      <w:numFmt w:val="bullet"/>
      <w:lvlText w:val=""/>
      <w:lvlJc w:val="left"/>
      <w:pPr>
        <w:widowControl/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28AE64CE"/>
    <w:multiLevelType w:val="multilevel"/>
    <w:tmpl w:val="236085EC"/>
    <w:lvl w:ilvl="0">
      <w:start w:val="1"/>
      <w:numFmt w:val="decimal"/>
      <w:lvlText w:val="%1."/>
      <w:lvlJc w:val="left"/>
      <w:pPr>
        <w:widowControl/>
        <w:tabs>
          <w:tab w:val="left" w:pos="0"/>
        </w:tabs>
        <w:ind w:left="289" w:firstLine="0"/>
      </w:pPr>
      <w:rPr>
        <w:rFonts w:ascii="Times New Roman" w:hAnsi="Times New Roman"/>
        <w:b/>
        <w:i w:val="0"/>
        <w:strike w:val="0"/>
        <w:color w:val="000000"/>
        <w:sz w:val="26"/>
        <w:u w:val="none" w:color="000000"/>
      </w:rPr>
    </w:lvl>
    <w:lvl w:ilvl="1">
      <w:start w:val="1"/>
      <w:numFmt w:val="decimal"/>
      <w:lvlText w:val="%2."/>
      <w:lvlJc w:val="left"/>
      <w:pPr>
        <w:widowControl/>
        <w:tabs>
          <w:tab w:val="left" w:pos="0"/>
        </w:tabs>
        <w:ind w:left="159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lowerRoman"/>
      <w:lvlText w:val="%3"/>
      <w:lvlJc w:val="left"/>
      <w:pPr>
        <w:widowControl/>
        <w:tabs>
          <w:tab w:val="left" w:pos="0"/>
        </w:tabs>
        <w:ind w:left="16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widowControl/>
        <w:tabs>
          <w:tab w:val="left" w:pos="0"/>
        </w:tabs>
        <w:ind w:left="23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widowControl/>
        <w:tabs>
          <w:tab w:val="left" w:pos="0"/>
        </w:tabs>
        <w:ind w:left="310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widowControl/>
        <w:tabs>
          <w:tab w:val="left" w:pos="0"/>
        </w:tabs>
        <w:ind w:left="382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widowControl/>
        <w:tabs>
          <w:tab w:val="left" w:pos="0"/>
        </w:tabs>
        <w:ind w:left="454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widowControl/>
        <w:tabs>
          <w:tab w:val="left" w:pos="0"/>
        </w:tabs>
        <w:ind w:left="52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widowControl/>
        <w:tabs>
          <w:tab w:val="left" w:pos="0"/>
        </w:tabs>
        <w:ind w:left="598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4">
    <w:nsid w:val="52472603"/>
    <w:multiLevelType w:val="multilevel"/>
    <w:tmpl w:val="95649EAC"/>
    <w:lvl w:ilvl="0">
      <w:start w:val="8"/>
      <w:numFmt w:val="decimal"/>
      <w:lvlText w:val="%1."/>
      <w:lvlJc w:val="left"/>
      <w:pPr>
        <w:widowControl/>
        <w:tabs>
          <w:tab w:val="left" w:pos="0"/>
        </w:tabs>
        <w:ind w:left="432" w:hanging="432"/>
      </w:pPr>
      <w:rPr>
        <w:b/>
        <w:sz w:val="26"/>
      </w:rPr>
    </w:lvl>
    <w:lvl w:ilvl="1">
      <w:start w:val="8"/>
      <w:numFmt w:val="decimal"/>
      <w:lvlText w:val="%1.%2."/>
      <w:lvlJc w:val="left"/>
      <w:pPr>
        <w:widowControl/>
        <w:tabs>
          <w:tab w:val="left" w:pos="0"/>
        </w:tabs>
        <w:ind w:left="1429" w:hanging="720"/>
      </w:pPr>
      <w:rPr>
        <w:b w:val="0"/>
        <w:sz w:val="26"/>
      </w:rPr>
    </w:lvl>
    <w:lvl w:ilvl="2">
      <w:start w:val="1"/>
      <w:numFmt w:val="decimal"/>
      <w:lvlText w:val="%1.%2.%3."/>
      <w:lvlJc w:val="left"/>
      <w:pPr>
        <w:widowControl/>
        <w:tabs>
          <w:tab w:val="left" w:pos="0"/>
        </w:tabs>
        <w:ind w:left="2138" w:hanging="720"/>
      </w:pPr>
      <w:rPr>
        <w:b/>
        <w:sz w:val="26"/>
      </w:rPr>
    </w:lvl>
    <w:lvl w:ilvl="3">
      <w:start w:val="1"/>
      <w:numFmt w:val="decimal"/>
      <w:lvlText w:val="%1.%2.%3.%4."/>
      <w:lvlJc w:val="left"/>
      <w:pPr>
        <w:widowControl/>
        <w:tabs>
          <w:tab w:val="left" w:pos="0"/>
        </w:tabs>
        <w:ind w:left="3207" w:hanging="1080"/>
      </w:pPr>
      <w:rPr>
        <w:b/>
        <w:sz w:val="26"/>
      </w:rPr>
    </w:lvl>
    <w:lvl w:ilvl="4">
      <w:start w:val="1"/>
      <w:numFmt w:val="decimal"/>
      <w:lvlText w:val="%1.%2.%3.%4.%5."/>
      <w:lvlJc w:val="left"/>
      <w:pPr>
        <w:widowControl/>
        <w:tabs>
          <w:tab w:val="left" w:pos="0"/>
        </w:tabs>
        <w:ind w:left="3916" w:hanging="1080"/>
      </w:pPr>
      <w:rPr>
        <w:b/>
        <w:sz w:val="26"/>
      </w:rPr>
    </w:lvl>
    <w:lvl w:ilvl="5">
      <w:start w:val="1"/>
      <w:numFmt w:val="decimal"/>
      <w:lvlText w:val="%1.%2.%3.%4.%5.%6."/>
      <w:lvlJc w:val="left"/>
      <w:pPr>
        <w:widowControl/>
        <w:tabs>
          <w:tab w:val="left" w:pos="0"/>
        </w:tabs>
        <w:ind w:left="4985" w:hanging="1440"/>
      </w:pPr>
      <w:rPr>
        <w:b/>
        <w:sz w:val="26"/>
      </w:rPr>
    </w:lvl>
    <w:lvl w:ilvl="6">
      <w:start w:val="1"/>
      <w:numFmt w:val="decimal"/>
      <w:lvlText w:val="%1.%2.%3.%4.%5.%6.%7."/>
      <w:lvlJc w:val="left"/>
      <w:pPr>
        <w:widowControl/>
        <w:tabs>
          <w:tab w:val="left" w:pos="0"/>
        </w:tabs>
        <w:ind w:left="6054" w:hanging="1800"/>
      </w:pPr>
      <w:rPr>
        <w:b/>
        <w:sz w:val="26"/>
      </w:rPr>
    </w:lvl>
    <w:lvl w:ilvl="7">
      <w:start w:val="1"/>
      <w:numFmt w:val="decimal"/>
      <w:lvlText w:val="%1.%2.%3.%4.%5.%6.%7.%8."/>
      <w:lvlJc w:val="left"/>
      <w:pPr>
        <w:widowControl/>
        <w:tabs>
          <w:tab w:val="left" w:pos="0"/>
        </w:tabs>
        <w:ind w:left="6763" w:hanging="1800"/>
      </w:pPr>
      <w:rPr>
        <w:b/>
        <w:sz w:val="26"/>
      </w:rPr>
    </w:lvl>
    <w:lvl w:ilvl="8">
      <w:start w:val="1"/>
      <w:numFmt w:val="decimal"/>
      <w:lvlText w:val="%1.%2.%3.%4.%5.%6.%7.%8.%9."/>
      <w:lvlJc w:val="left"/>
      <w:pPr>
        <w:widowControl/>
        <w:tabs>
          <w:tab w:val="left" w:pos="0"/>
        </w:tabs>
        <w:ind w:left="7832" w:hanging="2160"/>
      </w:pPr>
      <w:rPr>
        <w:b/>
        <w:sz w:val="26"/>
      </w:rPr>
    </w:lvl>
  </w:abstractNum>
  <w:abstractNum w:abstractNumId="5">
    <w:nsid w:val="730A1A09"/>
    <w:multiLevelType w:val="multilevel"/>
    <w:tmpl w:val="1CE02F30"/>
    <w:lvl w:ilvl="0">
      <w:start w:val="8"/>
      <w:numFmt w:val="decimal"/>
      <w:lvlText w:val="%1."/>
      <w:lvlJc w:val="left"/>
      <w:pPr>
        <w:widowControl/>
        <w:tabs>
          <w:tab w:val="left" w:pos="0"/>
        </w:tabs>
        <w:ind w:left="432" w:hanging="432"/>
      </w:pPr>
    </w:lvl>
    <w:lvl w:ilvl="1">
      <w:start w:val="5"/>
      <w:numFmt w:val="decimal"/>
      <w:lvlText w:val="%1.%2."/>
      <w:lvlJc w:val="left"/>
      <w:pPr>
        <w:widowControl/>
        <w:tabs>
          <w:tab w:val="left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widowControl/>
        <w:tabs>
          <w:tab w:val="left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widowControl/>
        <w:tabs>
          <w:tab w:val="left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widowControl/>
        <w:tabs>
          <w:tab w:val="left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widowControl/>
        <w:tabs>
          <w:tab w:val="left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widowControl/>
        <w:tabs>
          <w:tab w:val="left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widowControl/>
        <w:tabs>
          <w:tab w:val="left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widowControl/>
        <w:tabs>
          <w:tab w:val="left" w:pos="0"/>
        </w:tabs>
        <w:ind w:left="7832" w:hanging="2160"/>
      </w:pPr>
    </w:lvl>
  </w:abstractNum>
  <w:abstractNum w:abstractNumId="6">
    <w:nsid w:val="78CF6291"/>
    <w:multiLevelType w:val="multilevel"/>
    <w:tmpl w:val="3A60002C"/>
    <w:lvl w:ilvl="0">
      <w:start w:val="8"/>
      <w:numFmt w:val="decimal"/>
      <w:lvlText w:val="%1."/>
      <w:lvlJc w:val="left"/>
      <w:pPr>
        <w:widowControl/>
        <w:tabs>
          <w:tab w:val="left" w:pos="0"/>
        </w:tabs>
        <w:ind w:left="432" w:hanging="432"/>
      </w:pPr>
      <w:rPr>
        <w:sz w:val="26"/>
      </w:rPr>
    </w:lvl>
    <w:lvl w:ilvl="1">
      <w:start w:val="1"/>
      <w:numFmt w:val="decimal"/>
      <w:lvlText w:val="%1.%2."/>
      <w:lvlJc w:val="left"/>
      <w:pPr>
        <w:widowControl/>
        <w:tabs>
          <w:tab w:val="left" w:pos="0"/>
        </w:tabs>
        <w:ind w:left="1429" w:hanging="720"/>
      </w:pPr>
      <w:rPr>
        <w:sz w:val="26"/>
      </w:rPr>
    </w:lvl>
    <w:lvl w:ilvl="2">
      <w:start w:val="1"/>
      <w:numFmt w:val="decimal"/>
      <w:lvlText w:val="%1.%2.%3."/>
      <w:lvlJc w:val="left"/>
      <w:pPr>
        <w:widowControl/>
        <w:tabs>
          <w:tab w:val="left" w:pos="0"/>
        </w:tabs>
        <w:ind w:left="2138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widowControl/>
        <w:tabs>
          <w:tab w:val="left" w:pos="0"/>
        </w:tabs>
        <w:ind w:left="3207" w:hanging="1080"/>
      </w:pPr>
      <w:rPr>
        <w:sz w:val="26"/>
      </w:rPr>
    </w:lvl>
    <w:lvl w:ilvl="4">
      <w:start w:val="1"/>
      <w:numFmt w:val="decimal"/>
      <w:lvlText w:val="%1.%2.%3.%4.%5."/>
      <w:lvlJc w:val="left"/>
      <w:pPr>
        <w:widowControl/>
        <w:tabs>
          <w:tab w:val="left" w:pos="0"/>
        </w:tabs>
        <w:ind w:left="3916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widowControl/>
        <w:tabs>
          <w:tab w:val="left" w:pos="0"/>
        </w:tabs>
        <w:ind w:left="4985" w:hanging="1440"/>
      </w:pPr>
      <w:rPr>
        <w:sz w:val="26"/>
      </w:rPr>
    </w:lvl>
    <w:lvl w:ilvl="6">
      <w:start w:val="1"/>
      <w:numFmt w:val="decimal"/>
      <w:lvlText w:val="%1.%2.%3.%4.%5.%6.%7."/>
      <w:lvlJc w:val="left"/>
      <w:pPr>
        <w:widowControl/>
        <w:tabs>
          <w:tab w:val="left" w:pos="0"/>
        </w:tabs>
        <w:ind w:left="6054" w:hanging="180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widowControl/>
        <w:tabs>
          <w:tab w:val="left" w:pos="0"/>
        </w:tabs>
        <w:ind w:left="6763" w:hanging="180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widowControl/>
        <w:tabs>
          <w:tab w:val="left" w:pos="0"/>
        </w:tabs>
        <w:ind w:left="7832" w:hanging="2160"/>
      </w:pPr>
      <w:rPr>
        <w:sz w:val="26"/>
      </w:rPr>
    </w:lvl>
  </w:abstractNum>
  <w:abstractNum w:abstractNumId="7">
    <w:nsid w:val="7D8521CB"/>
    <w:multiLevelType w:val="multilevel"/>
    <w:tmpl w:val="BF0E231C"/>
    <w:lvl w:ilvl="0">
      <w:start w:val="7"/>
      <w:numFmt w:val="decimal"/>
      <w:lvlText w:val="%1."/>
      <w:lvlJc w:val="left"/>
      <w:pPr>
        <w:widowControl/>
        <w:tabs>
          <w:tab w:val="left" w:pos="0"/>
        </w:tabs>
        <w:ind w:left="432" w:hanging="432"/>
      </w:pPr>
      <w:rPr>
        <w:b/>
        <w:sz w:val="26"/>
      </w:rPr>
    </w:lvl>
    <w:lvl w:ilvl="1">
      <w:start w:val="2"/>
      <w:numFmt w:val="decimal"/>
      <w:lvlText w:val="%1.%2."/>
      <w:lvlJc w:val="left"/>
      <w:pPr>
        <w:widowControl/>
        <w:tabs>
          <w:tab w:val="left" w:pos="0"/>
        </w:tabs>
        <w:ind w:left="720" w:hanging="720"/>
      </w:pPr>
      <w:rPr>
        <w:b w:val="0"/>
        <w:sz w:val="26"/>
      </w:rPr>
    </w:lvl>
    <w:lvl w:ilvl="2">
      <w:start w:val="1"/>
      <w:numFmt w:val="decimal"/>
      <w:lvlText w:val="%1.%2.%3."/>
      <w:lvlJc w:val="left"/>
      <w:pPr>
        <w:widowControl/>
        <w:tabs>
          <w:tab w:val="left" w:pos="0"/>
        </w:tabs>
        <w:ind w:left="720" w:hanging="720"/>
      </w:pPr>
      <w:rPr>
        <w:b/>
        <w:sz w:val="26"/>
      </w:rPr>
    </w:lvl>
    <w:lvl w:ilvl="3">
      <w:start w:val="1"/>
      <w:numFmt w:val="decimal"/>
      <w:lvlText w:val="%1.%2.%3.%4."/>
      <w:lvlJc w:val="left"/>
      <w:pPr>
        <w:widowControl/>
        <w:tabs>
          <w:tab w:val="left" w:pos="0"/>
        </w:tabs>
        <w:ind w:left="1080" w:hanging="1080"/>
      </w:pPr>
      <w:rPr>
        <w:b/>
        <w:sz w:val="26"/>
      </w:rPr>
    </w:lvl>
    <w:lvl w:ilvl="4">
      <w:start w:val="1"/>
      <w:numFmt w:val="decimal"/>
      <w:lvlText w:val="%1.%2.%3.%4.%5."/>
      <w:lvlJc w:val="left"/>
      <w:pPr>
        <w:widowControl/>
        <w:tabs>
          <w:tab w:val="left" w:pos="0"/>
        </w:tabs>
        <w:ind w:left="1080" w:hanging="1080"/>
      </w:pPr>
      <w:rPr>
        <w:b/>
        <w:sz w:val="26"/>
      </w:rPr>
    </w:lvl>
    <w:lvl w:ilvl="5">
      <w:start w:val="1"/>
      <w:numFmt w:val="decimal"/>
      <w:lvlText w:val="%1.%2.%3.%4.%5.%6."/>
      <w:lvlJc w:val="left"/>
      <w:pPr>
        <w:widowControl/>
        <w:tabs>
          <w:tab w:val="left" w:pos="0"/>
        </w:tabs>
        <w:ind w:left="1440" w:hanging="1440"/>
      </w:pPr>
      <w:rPr>
        <w:b/>
        <w:sz w:val="26"/>
      </w:rPr>
    </w:lvl>
    <w:lvl w:ilvl="6">
      <w:start w:val="1"/>
      <w:numFmt w:val="decimal"/>
      <w:lvlText w:val="%1.%2.%3.%4.%5.%6.%7."/>
      <w:lvlJc w:val="left"/>
      <w:pPr>
        <w:widowControl/>
        <w:tabs>
          <w:tab w:val="left" w:pos="0"/>
        </w:tabs>
        <w:ind w:left="1800" w:hanging="1800"/>
      </w:pPr>
      <w:rPr>
        <w:b/>
        <w:sz w:val="26"/>
      </w:rPr>
    </w:lvl>
    <w:lvl w:ilvl="7">
      <w:start w:val="1"/>
      <w:numFmt w:val="decimal"/>
      <w:lvlText w:val="%1.%2.%3.%4.%5.%6.%7.%8."/>
      <w:lvlJc w:val="left"/>
      <w:pPr>
        <w:widowControl/>
        <w:tabs>
          <w:tab w:val="left" w:pos="0"/>
        </w:tabs>
        <w:ind w:left="1800" w:hanging="1800"/>
      </w:pPr>
      <w:rPr>
        <w:b/>
        <w:sz w:val="26"/>
      </w:rPr>
    </w:lvl>
    <w:lvl w:ilvl="8">
      <w:start w:val="1"/>
      <w:numFmt w:val="decimal"/>
      <w:lvlText w:val="%1.%2.%3.%4.%5.%6.%7.%8.%9."/>
      <w:lvlJc w:val="left"/>
      <w:pPr>
        <w:widowControl/>
        <w:tabs>
          <w:tab w:val="left" w:pos="0"/>
        </w:tabs>
        <w:ind w:left="2160" w:hanging="2160"/>
      </w:pPr>
      <w:rPr>
        <w:b/>
        <w:sz w:val="26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65B6"/>
    <w:rsid w:val="00126334"/>
    <w:rsid w:val="004365B6"/>
    <w:rsid w:val="0044059F"/>
    <w:rsid w:val="006862DE"/>
    <w:rsid w:val="00944A9D"/>
    <w:rsid w:val="00E8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азвание1"/>
    <w:basedOn w:val="a"/>
    <w:link w:val="13"/>
    <w:pPr>
      <w:spacing w:before="120" w:after="120"/>
    </w:pPr>
    <w:rPr>
      <w:i/>
    </w:rPr>
  </w:style>
  <w:style w:type="character" w:customStyle="1" w:styleId="13">
    <w:name w:val="Название1"/>
    <w:basedOn w:val="1"/>
    <w:link w:val="12"/>
    <w:rPr>
      <w:i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WW8Num7z1">
    <w:name w:val="WW8Num7z1"/>
    <w:link w:val="WW8Num7z10"/>
    <w:rPr>
      <w:sz w:val="28"/>
      <w:u w:color="000000"/>
    </w:rPr>
  </w:style>
  <w:style w:type="character" w:customStyle="1" w:styleId="WW8Num7z10">
    <w:name w:val="WW8Num7z1"/>
    <w:link w:val="WW8Num7z1"/>
    <w:rPr>
      <w:rFonts w:ascii="Times New Roman" w:hAnsi="Times New Roman"/>
      <w:b w:val="0"/>
      <w:i w:val="0"/>
      <w:strike w:val="0"/>
      <w:color w:val="000000"/>
      <w:sz w:val="28"/>
      <w:u w:val="none" w:color="000000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7z2">
    <w:name w:val="WW8Num7z2"/>
    <w:link w:val="WW8Num7z20"/>
    <w:rPr>
      <w:sz w:val="24"/>
      <w:u w:color="000000"/>
    </w:rPr>
  </w:style>
  <w:style w:type="character" w:customStyle="1" w:styleId="WW8Num7z20">
    <w:name w:val="WW8Num7z2"/>
    <w:link w:val="WW8Num7z2"/>
    <w:rPr>
      <w:rFonts w:ascii="Times New Roman" w:hAnsi="Times New Roman"/>
      <w:b w:val="0"/>
      <w:i w:val="0"/>
      <w:strike w:val="0"/>
      <w:color w:val="000000"/>
      <w:sz w:val="24"/>
      <w:u w:val="none" w:color="00000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9">
    <w:name w:val="head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9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a">
    <w:name w:val="Текст выноски Знак"/>
    <w:link w:val="ab"/>
    <w:rPr>
      <w:rFonts w:ascii="Segoe UI" w:hAnsi="Segoe UI"/>
      <w:sz w:val="18"/>
    </w:rPr>
  </w:style>
  <w:style w:type="character" w:customStyle="1" w:styleId="ab">
    <w:name w:val="Текст выноски Знак"/>
    <w:link w:val="aa"/>
    <w:rPr>
      <w:rFonts w:ascii="Segoe UI" w:hAnsi="Segoe UI"/>
      <w:sz w:val="1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WW8Num3z0">
    <w:name w:val="WW8Num3z0"/>
    <w:link w:val="WW8Num3z00"/>
    <w:rPr>
      <w:sz w:val="26"/>
    </w:rPr>
  </w:style>
  <w:style w:type="character" w:customStyle="1" w:styleId="WW8Num3z00">
    <w:name w:val="WW8Num3z0"/>
    <w:link w:val="WW8Num3z0"/>
    <w:rPr>
      <w:b w:val="0"/>
      <w:sz w:val="26"/>
    </w:rPr>
  </w:style>
  <w:style w:type="paragraph" w:styleId="ac">
    <w:name w:val="List Paragraph"/>
    <w:basedOn w:val="a"/>
    <w:link w:val="ad"/>
    <w:pPr>
      <w:ind w:left="720"/>
    </w:pPr>
  </w:style>
  <w:style w:type="character" w:customStyle="1" w:styleId="ad">
    <w:name w:val="Абзац списка Знак"/>
    <w:basedOn w:val="1"/>
    <w:link w:val="ac"/>
    <w:rPr>
      <w:sz w:val="24"/>
    </w:rPr>
  </w:style>
  <w:style w:type="paragraph" w:customStyle="1" w:styleId="WW8Num4z0">
    <w:name w:val="WW8Num4z0"/>
    <w:link w:val="WW8Num4z00"/>
    <w:rPr>
      <w:b/>
      <w:sz w:val="26"/>
    </w:rPr>
  </w:style>
  <w:style w:type="character" w:customStyle="1" w:styleId="WW8Num4z00">
    <w:name w:val="WW8Num4z0"/>
    <w:link w:val="WW8Num4z0"/>
    <w:rPr>
      <w:b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pyright-info">
    <w:name w:val="copyright-info"/>
    <w:basedOn w:val="a"/>
    <w:link w:val="copyright-info0"/>
    <w:pPr>
      <w:spacing w:before="280" w:after="280"/>
    </w:pPr>
  </w:style>
  <w:style w:type="character" w:customStyle="1" w:styleId="copyright-info0">
    <w:name w:val="copyright-info"/>
    <w:basedOn w:val="1"/>
    <w:link w:val="copyright-info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e">
    <w:name w:val="Верхний колонтитул Знак"/>
    <w:link w:val="af"/>
    <w:rPr>
      <w:sz w:val="24"/>
    </w:rPr>
  </w:style>
  <w:style w:type="character" w:customStyle="1" w:styleId="af">
    <w:name w:val="Верхний колонтитул Знак"/>
    <w:link w:val="ae"/>
    <w:rPr>
      <w:rFonts w:ascii="Times New Roman" w:hAnsi="Times New Roman"/>
      <w:sz w:val="24"/>
    </w:rPr>
  </w:style>
  <w:style w:type="paragraph" w:customStyle="1" w:styleId="15">
    <w:name w:val="Гиперссылка1"/>
    <w:link w:val="af0"/>
    <w:rPr>
      <w:color w:val="0000FF"/>
      <w:u w:val="single"/>
    </w:rPr>
  </w:style>
  <w:style w:type="character" w:styleId="af0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f1">
    <w:name w:val="Balloon Text"/>
    <w:basedOn w:val="a"/>
    <w:link w:val="18"/>
    <w:rPr>
      <w:rFonts w:ascii="Segoe UI" w:hAnsi="Segoe UI"/>
      <w:sz w:val="18"/>
    </w:rPr>
  </w:style>
  <w:style w:type="character" w:customStyle="1" w:styleId="18">
    <w:name w:val="Текст выноски Знак1"/>
    <w:basedOn w:val="1"/>
    <w:link w:val="af1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7z0">
    <w:name w:val="WW8Num7z0"/>
    <w:link w:val="WW8Num7z00"/>
    <w:rPr>
      <w:b/>
      <w:sz w:val="26"/>
      <w:u w:color="000000"/>
    </w:rPr>
  </w:style>
  <w:style w:type="character" w:customStyle="1" w:styleId="WW8Num7z00">
    <w:name w:val="WW8Num7z0"/>
    <w:link w:val="WW8Num7z0"/>
    <w:rPr>
      <w:rFonts w:ascii="Times New Roman" w:hAnsi="Times New Roman"/>
      <w:b/>
      <w:i w:val="0"/>
      <w:strike w:val="0"/>
      <w:color w:val="000000"/>
      <w:sz w:val="26"/>
      <w:u w:val="none" w:color="000000"/>
    </w:rPr>
  </w:style>
  <w:style w:type="paragraph" w:customStyle="1" w:styleId="af2">
    <w:name w:val="Нижний колонтитул Знак"/>
    <w:link w:val="af3"/>
    <w:rPr>
      <w:sz w:val="24"/>
    </w:rPr>
  </w:style>
  <w:style w:type="character" w:customStyle="1" w:styleId="af3">
    <w:name w:val="Нижний колонтитул Знак"/>
    <w:link w:val="af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4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WW8Num8z0">
    <w:name w:val="WW8Num8z0"/>
    <w:link w:val="WW8Num8z00"/>
    <w:rPr>
      <w:sz w:val="26"/>
    </w:rPr>
  </w:style>
  <w:style w:type="character" w:customStyle="1" w:styleId="WW8Num8z00">
    <w:name w:val="WW8Num8z0"/>
    <w:link w:val="WW8Num8z0"/>
    <w:rPr>
      <w:sz w:val="26"/>
    </w:rPr>
  </w:style>
  <w:style w:type="paragraph" w:customStyle="1" w:styleId="WW8Num5z0">
    <w:name w:val="WW8Num5z0"/>
    <w:link w:val="WW8Num5z00"/>
    <w:rPr>
      <w:b/>
      <w:sz w:val="26"/>
    </w:rPr>
  </w:style>
  <w:style w:type="character" w:customStyle="1" w:styleId="WW8Num5z00">
    <w:name w:val="WW8Num5z0"/>
    <w:link w:val="WW8Num5z0"/>
    <w:rPr>
      <w:b/>
      <w:sz w:val="26"/>
    </w:rPr>
  </w:style>
  <w:style w:type="paragraph" w:customStyle="1" w:styleId="WW8Num1z0">
    <w:name w:val="WW8Num1z0"/>
    <w:link w:val="WW8Num1z00"/>
    <w:rPr>
      <w:b/>
      <w:sz w:val="26"/>
    </w:rPr>
  </w:style>
  <w:style w:type="character" w:customStyle="1" w:styleId="WW8Num1z00">
    <w:name w:val="WW8Num1z0"/>
    <w:link w:val="WW8Num1z0"/>
    <w:rPr>
      <w:b/>
      <w:sz w:val="26"/>
    </w:rPr>
  </w:style>
  <w:style w:type="paragraph" w:customStyle="1" w:styleId="af4">
    <w:name w:val="Знак"/>
    <w:basedOn w:val="a"/>
    <w:link w:val="af5"/>
    <w:pPr>
      <w:spacing w:before="280" w:after="280"/>
    </w:pPr>
    <w:rPr>
      <w:rFonts w:ascii="Tahoma" w:hAnsi="Tahoma"/>
      <w:sz w:val="20"/>
    </w:rPr>
  </w:style>
  <w:style w:type="character" w:customStyle="1" w:styleId="af5">
    <w:name w:val="Знак"/>
    <w:basedOn w:val="1"/>
    <w:link w:val="af4"/>
    <w:rPr>
      <w:rFonts w:ascii="Tahoma" w:hAnsi="Tahoma"/>
      <w:sz w:val="20"/>
    </w:rPr>
  </w:style>
  <w:style w:type="paragraph" w:styleId="af6">
    <w:name w:val="List"/>
    <w:basedOn w:val="a7"/>
    <w:link w:val="af7"/>
  </w:style>
  <w:style w:type="character" w:customStyle="1" w:styleId="af7">
    <w:name w:val="Список Знак"/>
    <w:basedOn w:val="a8"/>
    <w:link w:val="af6"/>
    <w:rPr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align-right">
    <w:name w:val="align-right"/>
    <w:basedOn w:val="a"/>
    <w:link w:val="align-right0"/>
    <w:pPr>
      <w:spacing w:after="223"/>
      <w:jc w:val="right"/>
    </w:pPr>
  </w:style>
  <w:style w:type="character" w:customStyle="1" w:styleId="align-right0">
    <w:name w:val="align-right"/>
    <w:basedOn w:val="1"/>
    <w:link w:val="align-right"/>
    <w:rPr>
      <w:sz w:val="24"/>
    </w:rPr>
  </w:style>
  <w:style w:type="paragraph" w:styleId="afa">
    <w:name w:val="Title"/>
    <w:basedOn w:val="a"/>
    <w:next w:val="a7"/>
    <w:link w:val="afb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b">
    <w:name w:val="Название Знак"/>
    <w:basedOn w:val="1"/>
    <w:link w:val="afa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b">
    <w:name w:val="Указатель1"/>
    <w:basedOn w:val="a"/>
    <w:link w:val="1c"/>
  </w:style>
  <w:style w:type="character" w:customStyle="1" w:styleId="1c">
    <w:name w:val="Указатель1"/>
    <w:basedOn w:val="1"/>
    <w:link w:val="1b"/>
    <w:rPr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styleId="afc">
    <w:name w:val="footer"/>
    <w:basedOn w:val="a"/>
    <w:link w:val="1d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1"/>
    <w:link w:val="af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азвание1"/>
    <w:basedOn w:val="a"/>
    <w:link w:val="13"/>
    <w:pPr>
      <w:spacing w:before="120" w:after="120"/>
    </w:pPr>
    <w:rPr>
      <w:i/>
    </w:rPr>
  </w:style>
  <w:style w:type="character" w:customStyle="1" w:styleId="13">
    <w:name w:val="Название1"/>
    <w:basedOn w:val="1"/>
    <w:link w:val="12"/>
    <w:rPr>
      <w:i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3">
    <w:name w:val="Заголовок таблицы"/>
    <w:basedOn w:val="a4"/>
    <w:link w:val="a5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Pr>
      <w:b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WW8Num7z1">
    <w:name w:val="WW8Num7z1"/>
    <w:link w:val="WW8Num7z10"/>
    <w:rPr>
      <w:sz w:val="28"/>
      <w:u w:color="000000"/>
    </w:rPr>
  </w:style>
  <w:style w:type="character" w:customStyle="1" w:styleId="WW8Num7z10">
    <w:name w:val="WW8Num7z1"/>
    <w:link w:val="WW8Num7z1"/>
    <w:rPr>
      <w:rFonts w:ascii="Times New Roman" w:hAnsi="Times New Roman"/>
      <w:b w:val="0"/>
      <w:i w:val="0"/>
      <w:strike w:val="0"/>
      <w:color w:val="000000"/>
      <w:sz w:val="28"/>
      <w:u w:val="none" w:color="000000"/>
    </w:rPr>
  </w:style>
  <w:style w:type="paragraph" w:customStyle="1" w:styleId="WW8Num2z0">
    <w:name w:val="WW8Num2z0"/>
    <w:link w:val="WW8Num2z00"/>
    <w:rPr>
      <w:rFonts w:ascii="Symbol" w:hAnsi="Symbol"/>
    </w:rPr>
  </w:style>
  <w:style w:type="character" w:customStyle="1" w:styleId="WW8Num2z00">
    <w:name w:val="WW8Num2z0"/>
    <w:link w:val="WW8Num2z0"/>
    <w:rPr>
      <w:rFonts w:ascii="Symbol" w:hAnsi="Symbol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sz w:val="24"/>
    </w:rPr>
  </w:style>
  <w:style w:type="paragraph" w:customStyle="1" w:styleId="WW8Num2z2">
    <w:name w:val="WW8Num2z2"/>
    <w:link w:val="WW8Num2z20"/>
    <w:rPr>
      <w:rFonts w:ascii="Wingdings" w:hAnsi="Wingdings"/>
    </w:rPr>
  </w:style>
  <w:style w:type="character" w:customStyle="1" w:styleId="WW8Num2z20">
    <w:name w:val="WW8Num2z2"/>
    <w:link w:val="WW8Num2z2"/>
    <w:rPr>
      <w:rFonts w:ascii="Wingdings" w:hAnsi="Wingdings"/>
    </w:rPr>
  </w:style>
  <w:style w:type="paragraph" w:customStyle="1" w:styleId="WW8Num2z1">
    <w:name w:val="WW8Num2z1"/>
    <w:link w:val="WW8Num2z10"/>
    <w:rPr>
      <w:rFonts w:ascii="Courier New" w:hAnsi="Courier New"/>
    </w:rPr>
  </w:style>
  <w:style w:type="character" w:customStyle="1" w:styleId="WW8Num2z10">
    <w:name w:val="WW8Num2z1"/>
    <w:link w:val="WW8Num2z1"/>
    <w:rPr>
      <w:rFonts w:ascii="Courier New" w:hAnsi="Courier New"/>
    </w:rPr>
  </w:style>
  <w:style w:type="paragraph" w:customStyle="1" w:styleId="WW8Num7z2">
    <w:name w:val="WW8Num7z2"/>
    <w:link w:val="WW8Num7z20"/>
    <w:rPr>
      <w:sz w:val="24"/>
      <w:u w:color="000000"/>
    </w:rPr>
  </w:style>
  <w:style w:type="character" w:customStyle="1" w:styleId="WW8Num7z20">
    <w:name w:val="WW8Num7z2"/>
    <w:link w:val="WW8Num7z2"/>
    <w:rPr>
      <w:rFonts w:ascii="Times New Roman" w:hAnsi="Times New Roman"/>
      <w:b w:val="0"/>
      <w:i w:val="0"/>
      <w:strike w:val="0"/>
      <w:color w:val="000000"/>
      <w:sz w:val="24"/>
      <w:u w:val="none" w:color="00000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9">
    <w:name w:val="header"/>
    <w:basedOn w:val="a"/>
    <w:link w:val="14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1"/>
    <w:link w:val="a9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a">
    <w:name w:val="Текст выноски Знак"/>
    <w:link w:val="ab"/>
    <w:rPr>
      <w:rFonts w:ascii="Segoe UI" w:hAnsi="Segoe UI"/>
      <w:sz w:val="18"/>
    </w:rPr>
  </w:style>
  <w:style w:type="character" w:customStyle="1" w:styleId="ab">
    <w:name w:val="Текст выноски Знак"/>
    <w:link w:val="aa"/>
    <w:rPr>
      <w:rFonts w:ascii="Segoe UI" w:hAnsi="Segoe UI"/>
      <w:sz w:val="1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customStyle="1" w:styleId="WW8Num3z0">
    <w:name w:val="WW8Num3z0"/>
    <w:link w:val="WW8Num3z00"/>
    <w:rPr>
      <w:sz w:val="26"/>
    </w:rPr>
  </w:style>
  <w:style w:type="character" w:customStyle="1" w:styleId="WW8Num3z00">
    <w:name w:val="WW8Num3z0"/>
    <w:link w:val="WW8Num3z0"/>
    <w:rPr>
      <w:b w:val="0"/>
      <w:sz w:val="26"/>
    </w:rPr>
  </w:style>
  <w:style w:type="paragraph" w:styleId="ac">
    <w:name w:val="List Paragraph"/>
    <w:basedOn w:val="a"/>
    <w:link w:val="ad"/>
    <w:pPr>
      <w:ind w:left="720"/>
    </w:pPr>
  </w:style>
  <w:style w:type="character" w:customStyle="1" w:styleId="ad">
    <w:name w:val="Абзац списка Знак"/>
    <w:basedOn w:val="1"/>
    <w:link w:val="ac"/>
    <w:rPr>
      <w:sz w:val="24"/>
    </w:rPr>
  </w:style>
  <w:style w:type="paragraph" w:customStyle="1" w:styleId="WW8Num4z0">
    <w:name w:val="WW8Num4z0"/>
    <w:link w:val="WW8Num4z00"/>
    <w:rPr>
      <w:b/>
      <w:sz w:val="26"/>
    </w:rPr>
  </w:style>
  <w:style w:type="character" w:customStyle="1" w:styleId="WW8Num4z00">
    <w:name w:val="WW8Num4z0"/>
    <w:link w:val="WW8Num4z0"/>
    <w:rPr>
      <w:b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pyright-info">
    <w:name w:val="copyright-info"/>
    <w:basedOn w:val="a"/>
    <w:link w:val="copyright-info0"/>
    <w:pPr>
      <w:spacing w:before="280" w:after="280"/>
    </w:pPr>
  </w:style>
  <w:style w:type="character" w:customStyle="1" w:styleId="copyright-info0">
    <w:name w:val="copyright-info"/>
    <w:basedOn w:val="1"/>
    <w:link w:val="copyright-info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e">
    <w:name w:val="Верхний колонтитул Знак"/>
    <w:link w:val="af"/>
    <w:rPr>
      <w:sz w:val="24"/>
    </w:rPr>
  </w:style>
  <w:style w:type="character" w:customStyle="1" w:styleId="af">
    <w:name w:val="Верхний колонтитул Знак"/>
    <w:link w:val="ae"/>
    <w:rPr>
      <w:rFonts w:ascii="Times New Roman" w:hAnsi="Times New Roman"/>
      <w:sz w:val="24"/>
    </w:rPr>
  </w:style>
  <w:style w:type="paragraph" w:customStyle="1" w:styleId="15">
    <w:name w:val="Гиперссылка1"/>
    <w:link w:val="af0"/>
    <w:rPr>
      <w:color w:val="0000FF"/>
      <w:u w:val="single"/>
    </w:rPr>
  </w:style>
  <w:style w:type="character" w:styleId="af0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af1">
    <w:name w:val="Balloon Text"/>
    <w:basedOn w:val="a"/>
    <w:link w:val="18"/>
    <w:rPr>
      <w:rFonts w:ascii="Segoe UI" w:hAnsi="Segoe UI"/>
      <w:sz w:val="18"/>
    </w:rPr>
  </w:style>
  <w:style w:type="character" w:customStyle="1" w:styleId="18">
    <w:name w:val="Текст выноски Знак1"/>
    <w:basedOn w:val="1"/>
    <w:link w:val="af1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7z0">
    <w:name w:val="WW8Num7z0"/>
    <w:link w:val="WW8Num7z00"/>
    <w:rPr>
      <w:b/>
      <w:sz w:val="26"/>
      <w:u w:color="000000"/>
    </w:rPr>
  </w:style>
  <w:style w:type="character" w:customStyle="1" w:styleId="WW8Num7z00">
    <w:name w:val="WW8Num7z0"/>
    <w:link w:val="WW8Num7z0"/>
    <w:rPr>
      <w:rFonts w:ascii="Times New Roman" w:hAnsi="Times New Roman"/>
      <w:b/>
      <w:i w:val="0"/>
      <w:strike w:val="0"/>
      <w:color w:val="000000"/>
      <w:sz w:val="26"/>
      <w:u w:val="none" w:color="000000"/>
    </w:rPr>
  </w:style>
  <w:style w:type="paragraph" w:customStyle="1" w:styleId="af2">
    <w:name w:val="Нижний колонтитул Знак"/>
    <w:link w:val="af3"/>
    <w:rPr>
      <w:sz w:val="24"/>
    </w:rPr>
  </w:style>
  <w:style w:type="character" w:customStyle="1" w:styleId="af3">
    <w:name w:val="Нижний колонтитул Знак"/>
    <w:link w:val="af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4">
    <w:name w:val="Содержимое таблицы"/>
    <w:basedOn w:val="a"/>
    <w:link w:val="a6"/>
  </w:style>
  <w:style w:type="character" w:customStyle="1" w:styleId="a6">
    <w:name w:val="Содержимое таблицы"/>
    <w:basedOn w:val="1"/>
    <w:link w:val="a4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WW8Num8z0">
    <w:name w:val="WW8Num8z0"/>
    <w:link w:val="WW8Num8z00"/>
    <w:rPr>
      <w:sz w:val="26"/>
    </w:rPr>
  </w:style>
  <w:style w:type="character" w:customStyle="1" w:styleId="WW8Num8z00">
    <w:name w:val="WW8Num8z0"/>
    <w:link w:val="WW8Num8z0"/>
    <w:rPr>
      <w:sz w:val="26"/>
    </w:rPr>
  </w:style>
  <w:style w:type="paragraph" w:customStyle="1" w:styleId="WW8Num5z0">
    <w:name w:val="WW8Num5z0"/>
    <w:link w:val="WW8Num5z00"/>
    <w:rPr>
      <w:b/>
      <w:sz w:val="26"/>
    </w:rPr>
  </w:style>
  <w:style w:type="character" w:customStyle="1" w:styleId="WW8Num5z00">
    <w:name w:val="WW8Num5z0"/>
    <w:link w:val="WW8Num5z0"/>
    <w:rPr>
      <w:b/>
      <w:sz w:val="26"/>
    </w:rPr>
  </w:style>
  <w:style w:type="paragraph" w:customStyle="1" w:styleId="WW8Num1z0">
    <w:name w:val="WW8Num1z0"/>
    <w:link w:val="WW8Num1z00"/>
    <w:rPr>
      <w:b/>
      <w:sz w:val="26"/>
    </w:rPr>
  </w:style>
  <w:style w:type="character" w:customStyle="1" w:styleId="WW8Num1z00">
    <w:name w:val="WW8Num1z0"/>
    <w:link w:val="WW8Num1z0"/>
    <w:rPr>
      <w:b/>
      <w:sz w:val="26"/>
    </w:rPr>
  </w:style>
  <w:style w:type="paragraph" w:customStyle="1" w:styleId="af4">
    <w:name w:val="Знак"/>
    <w:basedOn w:val="a"/>
    <w:link w:val="af5"/>
    <w:pPr>
      <w:spacing w:before="280" w:after="280"/>
    </w:pPr>
    <w:rPr>
      <w:rFonts w:ascii="Tahoma" w:hAnsi="Tahoma"/>
      <w:sz w:val="20"/>
    </w:rPr>
  </w:style>
  <w:style w:type="character" w:customStyle="1" w:styleId="af5">
    <w:name w:val="Знак"/>
    <w:basedOn w:val="1"/>
    <w:link w:val="af4"/>
    <w:rPr>
      <w:rFonts w:ascii="Tahoma" w:hAnsi="Tahoma"/>
      <w:sz w:val="20"/>
    </w:rPr>
  </w:style>
  <w:style w:type="paragraph" w:styleId="af6">
    <w:name w:val="List"/>
    <w:basedOn w:val="a7"/>
    <w:link w:val="af7"/>
  </w:style>
  <w:style w:type="character" w:customStyle="1" w:styleId="af7">
    <w:name w:val="Список Знак"/>
    <w:basedOn w:val="a8"/>
    <w:link w:val="af6"/>
    <w:rPr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align-right">
    <w:name w:val="align-right"/>
    <w:basedOn w:val="a"/>
    <w:link w:val="align-right0"/>
    <w:pPr>
      <w:spacing w:after="223"/>
      <w:jc w:val="right"/>
    </w:pPr>
  </w:style>
  <w:style w:type="character" w:customStyle="1" w:styleId="align-right0">
    <w:name w:val="align-right"/>
    <w:basedOn w:val="1"/>
    <w:link w:val="align-right"/>
    <w:rPr>
      <w:sz w:val="24"/>
    </w:rPr>
  </w:style>
  <w:style w:type="paragraph" w:styleId="afa">
    <w:name w:val="Title"/>
    <w:basedOn w:val="a"/>
    <w:next w:val="a7"/>
    <w:link w:val="afb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b">
    <w:name w:val="Название Знак"/>
    <w:basedOn w:val="1"/>
    <w:link w:val="afa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b">
    <w:name w:val="Указатель1"/>
    <w:basedOn w:val="a"/>
    <w:link w:val="1c"/>
  </w:style>
  <w:style w:type="character" w:customStyle="1" w:styleId="1c">
    <w:name w:val="Указатель1"/>
    <w:basedOn w:val="1"/>
    <w:link w:val="1b"/>
    <w:rPr>
      <w:sz w:val="24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styleId="afc">
    <w:name w:val="footer"/>
    <w:basedOn w:val="a"/>
    <w:link w:val="1d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1"/>
    <w:link w:val="a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99661/dc0b9959ca27fba1add9a97f0ae4a81af29efc9d/#dst100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Галушина</dc:creator>
  <cp:lastModifiedBy>Ольга Галушина</cp:lastModifiedBy>
  <cp:revision>2</cp:revision>
  <dcterms:created xsi:type="dcterms:W3CDTF">2025-06-15T05:16:00Z</dcterms:created>
  <dcterms:modified xsi:type="dcterms:W3CDTF">2025-06-15T05:16:00Z</dcterms:modified>
</cp:coreProperties>
</file>